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2F" w:rsidRPr="000C61D4" w:rsidRDefault="0097562F" w:rsidP="0097562F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МИНИСТЕРСТВО ПРОСВЕЩЕНИЯ РОССИЙСКОЙ ФЕДЕРАЦИИ</w:t>
      </w:r>
    </w:p>
    <w:p w:rsidR="0097562F" w:rsidRPr="000C61D4" w:rsidRDefault="0097562F" w:rsidP="0097562F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МИНИСТЕРСТВО ОБРАЗОВАНИЯ, НАУКИ И МОЛОДЕЖИ РЕСПУБЛИКИ КРЫМ</w:t>
      </w:r>
    </w:p>
    <w:p w:rsidR="0097562F" w:rsidRPr="000C61D4" w:rsidRDefault="0097562F" w:rsidP="0097562F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МУНИЦИПАЛЬНОЕ ОБРАЗОВАНИЕ ГОРОДСКОЙ ОКРУГ ДЖАНКОЙ РЕСПУБЛИКИ КРЫМ</w:t>
      </w:r>
    </w:p>
    <w:p w:rsidR="0097562F" w:rsidRPr="000C61D4" w:rsidRDefault="0097562F" w:rsidP="0097562F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МУНИЦИПАЛЬНОЕ ОБЩЕОБРАЗОВАТЕЛЬНОЕ УЧРЕЖДЕНИЕ</w:t>
      </w:r>
    </w:p>
    <w:p w:rsidR="0097562F" w:rsidRPr="000C61D4" w:rsidRDefault="0097562F" w:rsidP="0097562F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97562F" w:rsidRPr="000C61D4" w:rsidRDefault="0097562F" w:rsidP="0097562F">
      <w:pPr>
        <w:spacing w:line="240" w:lineRule="auto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4721"/>
        <w:gridCol w:w="4708"/>
      </w:tblGrid>
      <w:tr w:rsidR="0097562F" w:rsidRPr="000C61D4" w:rsidTr="001341E4">
        <w:tc>
          <w:tcPr>
            <w:tcW w:w="4929" w:type="dxa"/>
          </w:tcPr>
          <w:p w:rsidR="0097562F" w:rsidRPr="00E464DA" w:rsidRDefault="0097562F" w:rsidP="001341E4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97562F" w:rsidRPr="000C61D4" w:rsidRDefault="0097562F" w:rsidP="001341E4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</w:rPr>
              <w:t>УТВЕРЖДЕНА</w:t>
            </w:r>
          </w:p>
        </w:tc>
      </w:tr>
      <w:tr w:rsidR="0097562F" w:rsidRPr="000C61D4" w:rsidTr="001341E4">
        <w:tc>
          <w:tcPr>
            <w:tcW w:w="4929" w:type="dxa"/>
          </w:tcPr>
          <w:p w:rsidR="0097562F" w:rsidRPr="00E464DA" w:rsidRDefault="0097562F" w:rsidP="001341E4">
            <w:pPr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Руководитель отдела инклюзивного образования</w:t>
            </w:r>
          </w:p>
          <w:p w:rsidR="0097562F" w:rsidRPr="0090515F" w:rsidRDefault="0097562F" w:rsidP="001341E4">
            <w:pPr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lang w:val="ru-RU"/>
              </w:rPr>
              <w:t>.В.</w:t>
            </w:r>
          </w:p>
        </w:tc>
        <w:tc>
          <w:tcPr>
            <w:tcW w:w="4925" w:type="dxa"/>
          </w:tcPr>
          <w:p w:rsidR="0097562F" w:rsidRDefault="0097562F" w:rsidP="001341E4">
            <w:pPr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Pr="000C61D4">
              <w:rPr>
                <w:rFonts w:ascii="Times New Roman" w:eastAsia="Calibri" w:hAnsi="Times New Roman" w:cs="Times New Roman"/>
              </w:rPr>
              <w:t>риказом № 187/01-10 от 29.08.2025 года</w:t>
            </w:r>
          </w:p>
          <w:p w:rsidR="0097562F" w:rsidRPr="00E464DA" w:rsidRDefault="0097562F" w:rsidP="001341E4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Л. С. Добренькая </w:t>
            </w:r>
          </w:p>
        </w:tc>
      </w:tr>
      <w:tr w:rsidR="0097562F" w:rsidRPr="000C61D4" w:rsidTr="001341E4">
        <w:tc>
          <w:tcPr>
            <w:tcW w:w="4929" w:type="dxa"/>
          </w:tcPr>
          <w:p w:rsidR="0097562F" w:rsidRPr="00E464DA" w:rsidRDefault="0097562F" w:rsidP="001341E4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925" w:type="dxa"/>
          </w:tcPr>
          <w:p w:rsidR="0097562F" w:rsidRPr="00E464DA" w:rsidRDefault="0097562F" w:rsidP="001341E4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</w:rPr>
        <w:t>РАБОЧАЯ ПРОГРАММА</w:t>
      </w:r>
      <w:r w:rsidRPr="000C61D4">
        <w:rPr>
          <w:rFonts w:ascii="Times New Roman" w:eastAsia="Calibri" w:hAnsi="Times New Roman" w:cs="Times New Roman"/>
          <w:kern w:val="0"/>
          <w:sz w:val="72"/>
          <w:szCs w:val="72"/>
        </w:rPr>
        <w:t xml:space="preserve">   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</w:pP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  <w:t>«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:lang w:val="ru-RU"/>
        </w:rPr>
        <w:t>ИЗОБРАЗИТЕЛЬНОЕ ИСКУССТВО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  <w:t>»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sz w:val="32"/>
          <w:szCs w:val="32"/>
        </w:rPr>
      </w:pPr>
    </w:p>
    <w:p w:rsidR="001341E4" w:rsidRPr="007B1B8B" w:rsidRDefault="001341E4" w:rsidP="001341E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lang w:val="ru-RU"/>
        </w:rPr>
      </w:pPr>
      <w:r w:rsidRPr="002D6245"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 xml:space="preserve">5-7 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>классы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97562F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97562F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1341E4" w:rsidRDefault="001341E4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1341E4" w:rsidRPr="001341E4" w:rsidRDefault="001341E4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kern w:val="0"/>
        </w:rPr>
        <w:t>И ППК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  <w:r w:rsidRPr="000C61D4">
        <w:rPr>
          <w:rFonts w:ascii="Times New Roman" w:eastAsia="Calibri" w:hAnsi="Times New Roman" w:cs="Times New Roman"/>
          <w:kern w:val="0"/>
        </w:rPr>
        <w:t xml:space="preserve">Протокол № 01 от 29.08.2025 года  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  <w:r w:rsidRPr="000C61D4">
        <w:rPr>
          <w:rFonts w:ascii="Times New Roman" w:eastAsia="Calibri" w:hAnsi="Times New Roman" w:cs="Times New Roman"/>
          <w:kern w:val="0"/>
        </w:rPr>
        <w:t xml:space="preserve">Руководитель </w:t>
      </w:r>
      <w:r>
        <w:rPr>
          <w:rFonts w:ascii="Times New Roman" w:eastAsia="Calibri" w:hAnsi="Times New Roman" w:cs="Times New Roman"/>
          <w:kern w:val="0"/>
        </w:rPr>
        <w:t>ОИО</w:t>
      </w:r>
      <w:r w:rsidRPr="000C61D4">
        <w:rPr>
          <w:rFonts w:ascii="Times New Roman" w:eastAsia="Calibri" w:hAnsi="Times New Roman" w:cs="Times New Roman"/>
          <w:kern w:val="0"/>
        </w:rPr>
        <w:t xml:space="preserve"> _________     </w:t>
      </w:r>
      <w:r>
        <w:rPr>
          <w:rFonts w:ascii="Times New Roman" w:eastAsia="Calibri" w:hAnsi="Times New Roman" w:cs="Times New Roman"/>
          <w:kern w:val="0"/>
        </w:rPr>
        <w:t>Колосова Е.В</w:t>
      </w:r>
      <w:r w:rsidRPr="000C61D4">
        <w:rPr>
          <w:rFonts w:ascii="Times New Roman" w:eastAsia="Calibri" w:hAnsi="Times New Roman" w:cs="Times New Roman"/>
          <w:kern w:val="0"/>
        </w:rPr>
        <w:t>.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i/>
          <w:kern w:val="0"/>
        </w:rPr>
      </w:pPr>
      <w:r w:rsidRPr="000C61D4">
        <w:rPr>
          <w:rFonts w:ascii="Times New Roman" w:eastAsia="Calibri" w:hAnsi="Times New Roman" w:cs="Times New Roman"/>
          <w:b/>
          <w:i/>
          <w:kern w:val="0"/>
        </w:rPr>
        <w:t>Срок реализации программы: 2025/2026 учебный год</w:t>
      </w: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i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i/>
          <w:kern w:val="0"/>
        </w:rPr>
      </w:pPr>
    </w:p>
    <w:p w:rsidR="0097562F" w:rsidRPr="000C61D4" w:rsidRDefault="0097562F" w:rsidP="0097562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г. Джанкой, 2025</w:t>
      </w:r>
    </w:p>
    <w:p w:rsidR="004B532A" w:rsidRDefault="0097562F" w:rsidP="004B532A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lastRenderedPageBreak/>
        <w:t xml:space="preserve">1. </w:t>
      </w:r>
      <w:r w:rsidR="004B532A" w:rsidRPr="008658E1">
        <w:rPr>
          <w:rFonts w:ascii="Times New Roman" w:eastAsia="Times New Roman" w:hAnsi="Times New Roman" w:cs="Times New Roman"/>
          <w:b/>
          <w:lang w:val="ru-RU"/>
        </w:rPr>
        <w:t>ПОЯСНИТЕЛЬНАЯ ЗАПИСКА</w:t>
      </w:r>
    </w:p>
    <w:p w:rsidR="004B532A" w:rsidRPr="008658E1" w:rsidRDefault="004B532A" w:rsidP="004B532A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</w:p>
    <w:p w:rsidR="004B532A" w:rsidRPr="008658E1" w:rsidRDefault="004B532A" w:rsidP="004B532A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8658E1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</w:t>
      </w:r>
      <w:r w:rsidRPr="008658E1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658E1">
        <w:t xml:space="preserve">с учётом рекомендаций ПМПК. </w:t>
      </w:r>
    </w:p>
    <w:p w:rsidR="004B532A" w:rsidRPr="008658E1" w:rsidRDefault="004B532A" w:rsidP="004B532A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8658E1">
        <w:t>обучающихся</w:t>
      </w:r>
      <w:proofErr w:type="gramEnd"/>
      <w:r w:rsidRPr="008658E1">
        <w:t xml:space="preserve"> с ЗПР: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- память ограничена в объеме, преобладает кратковременная над </w:t>
      </w:r>
      <w:proofErr w:type="gramStart"/>
      <w:r w:rsidRPr="008658E1">
        <w:t>долговременной</w:t>
      </w:r>
      <w:proofErr w:type="gramEnd"/>
      <w:r w:rsidRPr="008658E1">
        <w:t xml:space="preserve">, механическая над логической; сниженные точность и прочность запоминаемого; 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- низкий уровень познавательной активности и замедленный    темп переработки информации;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- несформированность абстрактно-логического мышления,</w:t>
      </w:r>
    </w:p>
    <w:p w:rsidR="004B532A" w:rsidRPr="008658E1" w:rsidRDefault="004B532A" w:rsidP="004B532A">
      <w:pPr>
        <w:pStyle w:val="a3"/>
        <w:ind w:firstLine="708"/>
        <w:jc w:val="both"/>
      </w:pPr>
      <w:r w:rsidRPr="008658E1">
        <w:t xml:space="preserve">У </w:t>
      </w:r>
      <w:proofErr w:type="gramStart"/>
      <w:r w:rsidRPr="008658E1">
        <w:t>обучающихся</w:t>
      </w:r>
      <w:proofErr w:type="gramEnd"/>
      <w:r w:rsidRPr="008658E1">
        <w:t xml:space="preserve"> нарушено формирование саморегуляции в деятельности. Этому способствуют их личностные особенности:</w:t>
      </w:r>
    </w:p>
    <w:p w:rsidR="004B532A" w:rsidRPr="008658E1" w:rsidRDefault="004B532A" w:rsidP="004B532A">
      <w:pPr>
        <w:pStyle w:val="a3"/>
        <w:jc w:val="both"/>
      </w:pPr>
      <w:r w:rsidRPr="008658E1">
        <w:t>- недостаточность организованности и целенаправленности;</w:t>
      </w:r>
    </w:p>
    <w:p w:rsidR="004B532A" w:rsidRPr="008658E1" w:rsidRDefault="004B532A" w:rsidP="004B532A">
      <w:pPr>
        <w:pStyle w:val="a3"/>
        <w:jc w:val="both"/>
      </w:pPr>
      <w:r w:rsidRPr="008658E1">
        <w:t>- низкий уровень притязаний и мотивации познавательной деятельности, слабость познавательных интересов;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- самоконтроль у детей с особенностями в развитии не сформирован; </w:t>
      </w:r>
    </w:p>
    <w:p w:rsidR="004B532A" w:rsidRPr="008658E1" w:rsidRDefault="004B532A" w:rsidP="004B532A">
      <w:pPr>
        <w:pStyle w:val="a3"/>
        <w:jc w:val="both"/>
      </w:pPr>
      <w:r w:rsidRPr="008658E1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- выраженная быстрая истощаемость, импульсивность;</w:t>
      </w:r>
    </w:p>
    <w:p w:rsidR="004B532A" w:rsidRPr="008658E1" w:rsidRDefault="004B532A" w:rsidP="004B532A">
      <w:pPr>
        <w:pStyle w:val="a3"/>
        <w:jc w:val="both"/>
        <w:rPr>
          <w:lang w:val="uk-UA"/>
        </w:rPr>
      </w:pPr>
      <w:r w:rsidRPr="008658E1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4B532A" w:rsidRPr="008658E1" w:rsidRDefault="004B532A" w:rsidP="004B532A">
      <w:pPr>
        <w:pStyle w:val="a3"/>
        <w:ind w:firstLine="708"/>
        <w:jc w:val="both"/>
        <w:rPr>
          <w:b/>
        </w:rPr>
      </w:pPr>
      <w:r w:rsidRPr="008658E1">
        <w:rPr>
          <w:b/>
        </w:rPr>
        <w:t xml:space="preserve">Особые образовательные потребности </w:t>
      </w:r>
      <w:proofErr w:type="gramStart"/>
      <w:r w:rsidRPr="008658E1">
        <w:rPr>
          <w:b/>
        </w:rPr>
        <w:t>обучающихся</w:t>
      </w:r>
      <w:proofErr w:type="gramEnd"/>
      <w:r w:rsidRPr="008658E1">
        <w:rPr>
          <w:b/>
        </w:rPr>
        <w:t xml:space="preserve"> с задержкой психического развития, заключаются в: 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• </w:t>
      </w:r>
      <w:proofErr w:type="gramStart"/>
      <w:r w:rsidRPr="008658E1">
        <w:t>учете</w:t>
      </w:r>
      <w:proofErr w:type="gramEnd"/>
      <w:r w:rsidRPr="008658E1">
        <w:t xml:space="preserve"> особенностей работоспособности школьников с ЗПР при организации всего учебно</w:t>
      </w:r>
      <w:r>
        <w:t xml:space="preserve"> </w:t>
      </w:r>
      <w:r w:rsidRPr="008658E1">
        <w:t>- воспитательного процесса;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• </w:t>
      </w:r>
      <w:proofErr w:type="gramStart"/>
      <w:r w:rsidRPr="008658E1">
        <w:t>учете</w:t>
      </w:r>
      <w:proofErr w:type="gramEnd"/>
      <w:r w:rsidRPr="008658E1">
        <w:t xml:space="preserve">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• </w:t>
      </w:r>
      <w:proofErr w:type="gramStart"/>
      <w:r w:rsidRPr="008658E1">
        <w:t>обеспечении</w:t>
      </w:r>
      <w:proofErr w:type="gramEnd"/>
      <w:r w:rsidRPr="008658E1">
        <w:t xml:space="preserve">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8658E1">
        <w:t>с</w:t>
      </w:r>
      <w:proofErr w:type="gramEnd"/>
      <w:r w:rsidRPr="008658E1">
        <w:t xml:space="preserve"> щадящей системой оценивания; </w:t>
      </w:r>
    </w:p>
    <w:p w:rsidR="004B532A" w:rsidRPr="008658E1" w:rsidRDefault="004B532A" w:rsidP="004B532A">
      <w:pPr>
        <w:pStyle w:val="a3"/>
        <w:jc w:val="both"/>
      </w:pPr>
      <w:r w:rsidRPr="008658E1">
        <w:t>• организации систематической помощи в усвоении учебных предметов, требующих высокой степени сформированности абстрактн</w:t>
      </w:r>
      <w:proofErr w:type="gramStart"/>
      <w:r w:rsidRPr="008658E1">
        <w:t>о-</w:t>
      </w:r>
      <w:proofErr w:type="gramEnd"/>
      <w:r w:rsidRPr="008658E1">
        <w:t xml:space="preserve"> логического мышления.</w:t>
      </w:r>
    </w:p>
    <w:p w:rsidR="004B532A" w:rsidRPr="008658E1" w:rsidRDefault="004B532A" w:rsidP="004B532A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8658E1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4B532A" w:rsidRPr="008658E1" w:rsidRDefault="0097562F" w:rsidP="004B532A">
      <w:pPr>
        <w:pStyle w:val="a3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</w:t>
      </w:r>
      <w:r w:rsidR="004B532A" w:rsidRPr="008658E1">
        <w:rPr>
          <w:rFonts w:eastAsia="Times New Roman"/>
          <w:color w:val="000000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="004B532A" w:rsidRPr="008658E1">
        <w:rPr>
          <w:rFonts w:eastAsia="Times New Roman"/>
          <w:color w:val="000000"/>
          <w:lang w:eastAsia="ru-RU"/>
        </w:rPr>
        <w:t>в</w:t>
      </w:r>
      <w:proofErr w:type="gramEnd"/>
      <w:r w:rsidR="004B532A" w:rsidRPr="008658E1">
        <w:rPr>
          <w:rFonts w:eastAsia="Times New Roman"/>
          <w:color w:val="000000"/>
          <w:lang w:eastAsia="ru-RU"/>
        </w:rPr>
        <w:t>: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t xml:space="preserve">-обеспечении постоянного контроля за усвоением учебных знаний для профилактики пробелов в них вместе </w:t>
      </w:r>
      <w:proofErr w:type="gramStart"/>
      <w:r w:rsidRPr="008658E1">
        <w:rPr>
          <w:rFonts w:eastAsia="Times New Roman"/>
          <w:color w:val="000000"/>
          <w:lang w:eastAsia="ru-RU"/>
        </w:rPr>
        <w:t>с</w:t>
      </w:r>
      <w:proofErr w:type="gramEnd"/>
      <w:r w:rsidRPr="008658E1">
        <w:rPr>
          <w:rFonts w:eastAsia="Times New Roman"/>
          <w:color w:val="000000"/>
          <w:lang w:eastAsia="ru-RU"/>
        </w:rPr>
        <w:t xml:space="preserve"> щадящей системой оценивания;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lastRenderedPageBreak/>
        <w:t xml:space="preserve">-организации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8658E1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8658E1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8658E1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8658E1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8658E1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8658E1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4B532A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8658E1">
        <w:rPr>
          <w:rFonts w:ascii="Times New Roman" w:hAnsi="Times New Roman" w:cs="Times New Roman"/>
          <w:b/>
          <w:bCs/>
        </w:rPr>
        <w:t>Коррекция – развитие речи</w:t>
      </w:r>
      <w:r w:rsidRPr="004B532A">
        <w:rPr>
          <w:rFonts w:ascii="Times New Roman" w:hAnsi="Times New Roman" w:cs="Times New Roman"/>
          <w:b/>
          <w:bCs/>
        </w:rPr>
        <w:t>:</w:t>
      </w:r>
      <w:r w:rsidRPr="008658E1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/>
          <w:bCs/>
          <w:iCs/>
          <w:lang w:val="ru-RU" w:eastAsia="ru-RU"/>
        </w:rPr>
        <w:t>Целью изучения изобразительного искусства</w:t>
      </w: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/>
          <w:bCs/>
          <w:iCs/>
          <w:lang w:val="ru-RU" w:eastAsia="ru-RU"/>
        </w:rPr>
        <w:t>Задачами изобразительного искусства являются</w:t>
      </w: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: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формирование у обучающихся навыков эстетического видения и преобразования мира;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формирование пространственного мышления и аналитических визуальных способностей;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lastRenderedPageBreak/>
        <w:t>развитие наблюдательности, ассоциативного мышления и творческого воображения;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bookmarkStart w:id="0" w:name="037c86a0-0100-46f4-8a06-fc1394a836a9"/>
      <w:r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     </w:t>
      </w: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0"/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     </w:t>
      </w: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инвариантных</w:t>
      </w:r>
      <w:proofErr w:type="gramEnd"/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к</w:t>
      </w:r>
      <w:proofErr w:type="gramEnd"/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 инвариантным в одном или нескольких классах или во внеурочной деятельности.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Модуль №1 «Декоративно-прикладное и народное искусство» (5 класс)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Модуль №2 «Живопись, графика, скульптура» (6 класс)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Модуль №3 «Архитектура и дизайн» (7 класс)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341E4" w:rsidRPr="001341E4" w:rsidRDefault="001341E4" w:rsidP="001341E4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lang w:val="ru-RU" w:eastAsia="ru-RU"/>
        </w:rPr>
      </w:pPr>
      <w:r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     </w:t>
      </w:r>
      <w:r w:rsidRPr="001341E4">
        <w:rPr>
          <w:rFonts w:ascii="Times New Roman" w:eastAsia="Times New Roman" w:hAnsi="Times New Roman" w:cs="Times New Roman"/>
          <w:bCs/>
          <w:iCs/>
          <w:lang w:val="ru-RU" w:eastAsia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B290A" w:rsidRDefault="003B290A" w:rsidP="001341E4">
      <w:pPr>
        <w:spacing w:line="240" w:lineRule="auto"/>
        <w:ind w:left="120"/>
        <w:jc w:val="center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1341E4" w:rsidRPr="001341E4" w:rsidRDefault="001341E4" w:rsidP="001341E4">
      <w:pPr>
        <w:spacing w:line="240" w:lineRule="auto"/>
        <w:ind w:left="120"/>
        <w:jc w:val="center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r>
        <w:rPr>
          <w:rFonts w:ascii="Times New Roman" w:eastAsia="Calibri" w:hAnsi="Times New Roman" w:cs="Times New Roman"/>
          <w:b/>
          <w:lang w:val="ru-RU" w:eastAsia="ru-RU"/>
        </w:rPr>
        <w:t>2.</w:t>
      </w:r>
      <w:r w:rsidRPr="001341E4">
        <w:rPr>
          <w:rFonts w:ascii="Times New Roman" w:eastAsia="Calibri" w:hAnsi="Times New Roman" w:cs="Times New Roman"/>
          <w:b/>
          <w:lang w:val="ru-RU" w:eastAsia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1341E4" w:rsidRPr="001341E4" w:rsidRDefault="001341E4" w:rsidP="001341E4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r w:rsidRPr="001341E4">
        <w:rPr>
          <w:rFonts w:ascii="Times New Roman" w:eastAsia="Calibri" w:hAnsi="Times New Roman" w:cs="Times New Roman"/>
          <w:b/>
          <w:lang w:val="ru-RU" w:eastAsia="ru-RU"/>
        </w:rPr>
        <w:t xml:space="preserve">ЛИЧНОСТНЫЕ РЕЗУЛЬТАТЫ 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bookmarkStart w:id="1" w:name="_Toc124264881"/>
      <w:bookmarkEnd w:id="1"/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Личностные результаты освоения рабочей программы основного общего образования по </w:t>
      </w:r>
      <w:r>
        <w:rPr>
          <w:rFonts w:ascii="Times New Roman" w:eastAsia="Calibri" w:hAnsi="Times New Roman" w:cs="Times New Roman"/>
          <w:lang w:val="ru-RU" w:eastAsia="ru-RU"/>
        </w:rPr>
        <w:t xml:space="preserve">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изобразительному искусству достигаются в единстве учебной и воспитательной деятельности.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обучающихся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>, приобщение обучающихся к российским традиционным духовным ценностям, социализация личности.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1) </w:t>
      </w:r>
      <w:r w:rsidRPr="001341E4">
        <w:rPr>
          <w:rFonts w:ascii="Times New Roman" w:eastAsia="Calibri" w:hAnsi="Times New Roman" w:cs="Times New Roman"/>
          <w:u w:val="single"/>
          <w:lang w:val="ru-RU" w:eastAsia="ru-RU"/>
        </w:rPr>
        <w:t>Патриотическое воспитание</w:t>
      </w:r>
      <w:r w:rsidRPr="001341E4">
        <w:rPr>
          <w:rFonts w:ascii="Times New Roman" w:eastAsia="Calibri" w:hAnsi="Times New Roman" w:cs="Times New Roman"/>
          <w:lang w:val="ru-RU" w:eastAsia="ru-RU"/>
        </w:rPr>
        <w:t>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Осуществляется через освоение </w:t>
      </w:r>
      <w:proofErr w:type="gramStart"/>
      <w:r w:rsidR="001341E4" w:rsidRPr="001341E4">
        <w:rPr>
          <w:rFonts w:ascii="Times New Roman" w:eastAsia="Calibri" w:hAnsi="Times New Roman" w:cs="Times New Roman"/>
          <w:lang w:val="ru-RU" w:eastAsia="ru-RU"/>
        </w:rPr>
        <w:t>обучающимися</w:t>
      </w:r>
      <w:proofErr w:type="gramEnd"/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lastRenderedPageBreak/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2</w:t>
      </w:r>
      <w:r w:rsidRPr="001341E4">
        <w:rPr>
          <w:rFonts w:ascii="Times New Roman" w:eastAsia="Calibri" w:hAnsi="Times New Roman" w:cs="Times New Roman"/>
          <w:u w:val="single"/>
          <w:lang w:val="ru-RU" w:eastAsia="ru-RU"/>
        </w:rPr>
        <w:t>) Гражданское воспитание</w:t>
      </w:r>
      <w:r w:rsidRPr="001341E4">
        <w:rPr>
          <w:rFonts w:ascii="Times New Roman" w:eastAsia="Calibri" w:hAnsi="Times New Roman" w:cs="Times New Roman"/>
          <w:lang w:val="ru-RU" w:eastAsia="ru-RU"/>
        </w:rPr>
        <w:t>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="001341E4" w:rsidRPr="001341E4">
        <w:rPr>
          <w:rFonts w:ascii="Times New Roman" w:eastAsia="Calibri" w:hAnsi="Times New Roman" w:cs="Times New Roman"/>
          <w:lang w:val="ru-RU" w:eastAsia="ru-RU"/>
        </w:rPr>
        <w:t>обучающихся</w:t>
      </w:r>
      <w:proofErr w:type="gramEnd"/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3) </w:t>
      </w:r>
      <w:r w:rsidRPr="001341E4">
        <w:rPr>
          <w:rFonts w:ascii="Times New Roman" w:eastAsia="Calibri" w:hAnsi="Times New Roman" w:cs="Times New Roman"/>
          <w:u w:val="single"/>
          <w:lang w:val="ru-RU" w:eastAsia="ru-RU"/>
        </w:rPr>
        <w:t>Духовно-нравственное воспитание.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4) </w:t>
      </w:r>
      <w:r w:rsidRPr="001341E4">
        <w:rPr>
          <w:rFonts w:ascii="Times New Roman" w:eastAsia="Calibri" w:hAnsi="Times New Roman" w:cs="Times New Roman"/>
          <w:u w:val="single"/>
          <w:lang w:val="ru-RU" w:eastAsia="ru-RU"/>
        </w:rPr>
        <w:t>Эстетическое воспитание</w:t>
      </w:r>
      <w:r w:rsidRPr="001341E4">
        <w:rPr>
          <w:rFonts w:ascii="Times New Roman" w:eastAsia="Calibri" w:hAnsi="Times New Roman" w:cs="Times New Roman"/>
          <w:lang w:val="ru-RU" w:eastAsia="ru-RU"/>
        </w:rPr>
        <w:t>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 xml:space="preserve">Эстетическое (от греч. </w:t>
      </w:r>
      <w:r w:rsidRPr="001341E4">
        <w:rPr>
          <w:rFonts w:ascii="Times New Roman" w:eastAsia="Calibri" w:hAnsi="Times New Roman" w:cs="Times New Roman"/>
          <w:lang w:val="en-US" w:eastAsia="ru-RU"/>
        </w:rPr>
        <w:t>aisthetikos</w:t>
      </w:r>
      <w:r w:rsidRPr="001341E4">
        <w:rPr>
          <w:rFonts w:ascii="Times New Roman" w:eastAsia="Calibri" w:hAnsi="Times New Roman" w:cs="Times New Roman"/>
          <w:lang w:val="ru-RU"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</w:t>
      </w:r>
      <w:r>
        <w:rPr>
          <w:rFonts w:ascii="Times New Roman" w:eastAsia="Calibri" w:hAnsi="Times New Roman" w:cs="Times New Roman"/>
          <w:lang w:val="ru-RU" w:eastAsia="ru-RU"/>
        </w:rPr>
        <w:t xml:space="preserve">    </w:t>
      </w:r>
      <w:r w:rsidRPr="001341E4">
        <w:rPr>
          <w:rFonts w:ascii="Times New Roman" w:eastAsia="Calibri" w:hAnsi="Times New Roman" w:cs="Times New Roman"/>
          <w:lang w:val="ru-RU" w:eastAsia="ru-RU"/>
        </w:rPr>
        <w:t>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5) </w:t>
      </w:r>
      <w:r w:rsidRPr="005B3067">
        <w:rPr>
          <w:rFonts w:ascii="Times New Roman" w:eastAsia="Calibri" w:hAnsi="Times New Roman" w:cs="Times New Roman"/>
          <w:u w:val="single"/>
          <w:lang w:val="ru-RU" w:eastAsia="ru-RU"/>
        </w:rPr>
        <w:t>Ценности познавательной деятельности.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6) Экологическое воспитание.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</w:t>
      </w: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7) Трудовое воспитание.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8) Воспитывающая предметно-эстетическая среда.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В процессе художественно-эстетического воспитания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обучающихся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образ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МЕТАПРЕДМЕТНЫЕ РЕЗУЛЬТАТЫ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Овладение универсальными познавательными действиями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сравнивать предметные и пространственные объекты по заданным основаниям;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en-US" w:eastAsia="ru-RU"/>
        </w:rPr>
      </w:pPr>
      <w:r w:rsidRPr="001341E4">
        <w:rPr>
          <w:rFonts w:ascii="Times New Roman" w:eastAsia="Calibri" w:hAnsi="Times New Roman" w:cs="Times New Roman"/>
          <w:lang w:val="en-US" w:eastAsia="ru-RU"/>
        </w:rPr>
        <w:t>характеризовать форму предмета, конструкции;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выявлять положение предметной формы в пространстве;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en-US" w:eastAsia="ru-RU"/>
        </w:rPr>
      </w:pPr>
      <w:r w:rsidRPr="001341E4">
        <w:rPr>
          <w:rFonts w:ascii="Times New Roman" w:eastAsia="Calibri" w:hAnsi="Times New Roman" w:cs="Times New Roman"/>
          <w:lang w:val="en-US" w:eastAsia="ru-RU"/>
        </w:rPr>
        <w:t>обобщать форму составной конструкции;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анализировать структуру предмета, конструкции, пространства, зрительного образа;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en-US" w:eastAsia="ru-RU"/>
        </w:rPr>
      </w:pPr>
      <w:r w:rsidRPr="001341E4">
        <w:rPr>
          <w:rFonts w:ascii="Times New Roman" w:eastAsia="Calibri" w:hAnsi="Times New Roman" w:cs="Times New Roman"/>
          <w:lang w:val="en-US" w:eastAsia="ru-RU"/>
        </w:rPr>
        <w:t>структурировать предметно-пространственные явления;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сопоставлять пропорциональное соотношение частей внутри целого и предметов между собой;</w:t>
      </w:r>
    </w:p>
    <w:p w:rsidR="001341E4" w:rsidRPr="001341E4" w:rsidRDefault="001341E4" w:rsidP="005B3067">
      <w:pPr>
        <w:numPr>
          <w:ilvl w:val="0"/>
          <w:numId w:val="13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абстрагировать образ реальности в построении плоской или пространственной композиции.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1341E4" w:rsidRPr="001341E4" w:rsidRDefault="001341E4" w:rsidP="005B3067">
      <w:pPr>
        <w:numPr>
          <w:ilvl w:val="0"/>
          <w:numId w:val="14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выявлять и характеризовать существенные признаки явлений художественной культуры;</w:t>
      </w:r>
    </w:p>
    <w:p w:rsidR="001341E4" w:rsidRPr="001341E4" w:rsidRDefault="001341E4" w:rsidP="005B3067">
      <w:pPr>
        <w:numPr>
          <w:ilvl w:val="0"/>
          <w:numId w:val="14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341E4" w:rsidRPr="001341E4" w:rsidRDefault="001341E4" w:rsidP="005B3067">
      <w:pPr>
        <w:numPr>
          <w:ilvl w:val="0"/>
          <w:numId w:val="14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1341E4" w:rsidRPr="001341E4" w:rsidRDefault="001341E4" w:rsidP="005B3067">
      <w:pPr>
        <w:numPr>
          <w:ilvl w:val="0"/>
          <w:numId w:val="14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ставить и использовать вопросы как исследовательский инструмент познания;</w:t>
      </w:r>
    </w:p>
    <w:p w:rsidR="001341E4" w:rsidRPr="001341E4" w:rsidRDefault="001341E4" w:rsidP="005B3067">
      <w:pPr>
        <w:numPr>
          <w:ilvl w:val="0"/>
          <w:numId w:val="14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1341E4" w:rsidRPr="001341E4" w:rsidRDefault="001341E4" w:rsidP="005B3067">
      <w:pPr>
        <w:numPr>
          <w:ilvl w:val="0"/>
          <w:numId w:val="14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1341E4" w:rsidRPr="001341E4" w:rsidRDefault="001341E4" w:rsidP="005B3067">
      <w:pPr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341E4" w:rsidRPr="001341E4" w:rsidRDefault="001341E4" w:rsidP="005B3067">
      <w:pPr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en-US" w:eastAsia="ru-RU"/>
        </w:rPr>
      </w:pPr>
      <w:r w:rsidRPr="001341E4">
        <w:rPr>
          <w:rFonts w:ascii="Times New Roman" w:eastAsia="Calibri" w:hAnsi="Times New Roman" w:cs="Times New Roman"/>
          <w:lang w:val="en-US" w:eastAsia="ru-RU"/>
        </w:rPr>
        <w:t>использовать электронные образовательные ресурсы;</w:t>
      </w:r>
    </w:p>
    <w:p w:rsidR="001341E4" w:rsidRPr="001341E4" w:rsidRDefault="001341E4" w:rsidP="005B3067">
      <w:pPr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работать с электронными учебными пособиями и учебниками;</w:t>
      </w:r>
    </w:p>
    <w:p w:rsidR="001341E4" w:rsidRPr="001341E4" w:rsidRDefault="001341E4" w:rsidP="005B3067">
      <w:pPr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341E4" w:rsidRPr="001341E4" w:rsidRDefault="001341E4" w:rsidP="005B3067">
      <w:pPr>
        <w:numPr>
          <w:ilvl w:val="0"/>
          <w:numId w:val="15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Овладение универсальными коммуникативными действиями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</w:p>
    <w:p w:rsidR="001341E4" w:rsidRPr="001341E4" w:rsidRDefault="001341E4" w:rsidP="005B3067">
      <w:pPr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341E4" w:rsidRPr="001341E4" w:rsidRDefault="001341E4" w:rsidP="005B3067">
      <w:pPr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1341E4" w:rsidRPr="001341E4" w:rsidRDefault="001341E4" w:rsidP="005B3067">
      <w:pPr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341E4" w:rsidRPr="001341E4" w:rsidRDefault="001341E4" w:rsidP="005B3067">
      <w:pPr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341E4" w:rsidRPr="001341E4" w:rsidRDefault="001341E4" w:rsidP="005B3067">
      <w:pPr>
        <w:numPr>
          <w:ilvl w:val="0"/>
          <w:numId w:val="16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Овладение универсальными регулятивными действиями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1341E4" w:rsidRPr="001341E4" w:rsidRDefault="001341E4" w:rsidP="005B3067">
      <w:pPr>
        <w:numPr>
          <w:ilvl w:val="0"/>
          <w:numId w:val="17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цели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1341E4" w:rsidRPr="001341E4" w:rsidRDefault="001341E4" w:rsidP="005B3067">
      <w:pPr>
        <w:numPr>
          <w:ilvl w:val="0"/>
          <w:numId w:val="17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1341E4" w:rsidRPr="001341E4" w:rsidRDefault="001341E4" w:rsidP="005B3067">
      <w:pPr>
        <w:numPr>
          <w:ilvl w:val="0"/>
          <w:numId w:val="17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1341E4" w:rsidRPr="001341E4" w:rsidRDefault="001341E4" w:rsidP="005B3067">
      <w:pPr>
        <w:numPr>
          <w:ilvl w:val="0"/>
          <w:numId w:val="18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341E4" w:rsidRPr="001341E4" w:rsidRDefault="001341E4" w:rsidP="005B3067">
      <w:pPr>
        <w:numPr>
          <w:ilvl w:val="0"/>
          <w:numId w:val="18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владеть основами самоконтроля, рефлексии, самооценки на основе соответствующих целям критериев.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1341E4" w:rsidRPr="001341E4" w:rsidRDefault="001341E4" w:rsidP="005B3067">
      <w:pPr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развивать способность управлять собственными эмоциями, стремиться к пониманию эмоций других;</w:t>
      </w:r>
    </w:p>
    <w:p w:rsidR="001341E4" w:rsidRPr="001341E4" w:rsidRDefault="001341E4" w:rsidP="005B3067">
      <w:pPr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341E4" w:rsidRPr="001341E4" w:rsidRDefault="001341E4" w:rsidP="005B3067">
      <w:pPr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1341E4" w:rsidRPr="001341E4" w:rsidRDefault="001341E4" w:rsidP="005B3067">
      <w:pPr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признавать своё и чужое право на ошибку;</w:t>
      </w:r>
    </w:p>
    <w:p w:rsidR="001341E4" w:rsidRPr="001341E4" w:rsidRDefault="001341E4" w:rsidP="005B3067">
      <w:pPr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bookmarkStart w:id="2" w:name="_Toc124264882"/>
      <w:bookmarkEnd w:id="2"/>
      <w:r w:rsidRPr="001341E4">
        <w:rPr>
          <w:rFonts w:ascii="Times New Roman" w:eastAsia="Calibri" w:hAnsi="Times New Roman" w:cs="Times New Roman"/>
          <w:b/>
          <w:lang w:val="ru-RU" w:eastAsia="ru-RU"/>
        </w:rPr>
        <w:t>ПРЕДМЕТНЫЕ РЕЗУЛЬТАТЫ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b/>
          <w:lang w:val="ru-RU" w:eastAsia="ru-RU"/>
        </w:rPr>
        <w:t xml:space="preserve">     </w:t>
      </w:r>
      <w:r w:rsidRPr="001341E4">
        <w:rPr>
          <w:rFonts w:ascii="Times New Roman" w:eastAsia="Calibri" w:hAnsi="Times New Roman" w:cs="Times New Roman"/>
          <w:lang w:val="ru-RU" w:eastAsia="ru-RU"/>
        </w:rPr>
        <w:t xml:space="preserve">К концу обучения в 5 классе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обучающийся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341E4" w:rsidRPr="005B3067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r w:rsidRPr="005B3067">
        <w:rPr>
          <w:rFonts w:ascii="Times New Roman" w:eastAsia="Calibri" w:hAnsi="Times New Roman" w:cs="Times New Roman"/>
          <w:b/>
          <w:lang w:val="ru-RU" w:eastAsia="ru-RU"/>
        </w:rPr>
        <w:t>Модуль № 1 «Декоративно-прикладное и народное искусство»: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практический опыт изображения характерных традиционных предметов крестьянского быта;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,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значение народных промыслов и традиций художественного ремесла в современной жизни;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рассказывать о происхождении народных художественных промыслов, о соотношении ремесла и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древние образы народного искусства в произведениях современных народных промыслов;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различать изделия народных художественных промыслов по материалу изготовления и технике декора;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связь между материалом, формой и техникой декора в произведениях народных промыслов;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     К концу обучения в 6 классе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обучающийся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341E4" w:rsidRPr="005B3067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r w:rsidRPr="005B3067">
        <w:rPr>
          <w:rFonts w:ascii="Times New Roman" w:eastAsia="Calibri" w:hAnsi="Times New Roman" w:cs="Times New Roman"/>
          <w:b/>
          <w:lang w:val="ru-RU" w:eastAsia="ru-RU"/>
        </w:rPr>
        <w:t>Модуль № 2 «Живопись, графика, скульптура»: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причины деления пространственных искусств на виды;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основные виды живописи, графики и скульптуры, объяснять их назначение в жизни людей.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Язык изобразительного искусства и его выразительные средства: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различных художественных техниках в использовании художественных материалов;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роль рисунка как основы изобразительной деятельности;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учебного рисунка – светотеневого изображения объёмных форм;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содержание понятий «тон», «тональные отношения» и иметь опыт их визуального анализа;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линейного рисунка, понимать выразительные возможности линии;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Жанры изобразительного искусства: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понятие «жанры в изобразительном искусстве», перечислять жанры;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разницу между предметом изображения, сюжетом и содержанием произведения искусства.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lastRenderedPageBreak/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Натюрморт: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в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., опираясь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на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конкретные произведения отечественных художников;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создания графического натюрморта;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создания натюрморта средствами живописи.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Портрет: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уметь сравнивать содержание портретного образа в искусстве Древнего Рима, эпохи </w:t>
      </w:r>
      <w:r w:rsidR="005B3067">
        <w:rPr>
          <w:rFonts w:ascii="Times New Roman" w:eastAsia="Calibri" w:hAnsi="Times New Roman" w:cs="Times New Roman"/>
          <w:lang w:val="ru-RU" w:eastAsia="ru-RU"/>
        </w:rPr>
        <w:t xml:space="preserve">  </w:t>
      </w:r>
      <w:r w:rsidRPr="001341E4">
        <w:rPr>
          <w:rFonts w:ascii="Times New Roman" w:eastAsia="Calibri" w:hAnsi="Times New Roman" w:cs="Times New Roman"/>
          <w:lang w:val="ru-RU" w:eastAsia="ru-RU"/>
        </w:rPr>
        <w:t>Возрождения и Нового времени;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начальный опыт лепки головы человека;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иметь представление о жанре портрета в искусстве ХХ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в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>. – западном и отечественном.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Пейзаж: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правила построения линейной перспективы и уметь применять их в рисунке;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знать правила воздушной перспективы и уметь их применять на практике;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морских пейзажах И. Айвазовского;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в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>. (по выбору);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живописного изображения различных активно выраженных состояний природы;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пейзажных зарисовок, графического изображения природы по памяти и представлению;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изображения городского пейзажа – по памяти или представлению;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Бытовой жанр: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осознавать многообразие форм организации бытовой жизни и одновременно единство мира людей;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изображения бытовой жизни разных народов в контексте традиций их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Исторический жанр: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в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>.;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узнавать и называть авторов таких произведений, как «Давид» Микеланджело, «Весна» С. Боттичелли;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Библейские темы в изобразительном искусстве: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  <w:proofErr w:type="gramEnd"/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картинах на библейские темы в истории русского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смысловом различии между иконой и картиной на библейские темы;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иметь знания о русской иконописи, о великих русских иконописцах: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Андрее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Рублёве, Феофане Греке, Дионисии;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К концу обучения в 7 классе </w:t>
      </w:r>
      <w:proofErr w:type="gramStart"/>
      <w:r w:rsidR="001341E4" w:rsidRPr="001341E4">
        <w:rPr>
          <w:rFonts w:ascii="Times New Roman" w:eastAsia="Calibri" w:hAnsi="Times New Roman" w:cs="Times New Roman"/>
          <w:lang w:val="ru-RU" w:eastAsia="ru-RU"/>
        </w:rPr>
        <w:t>обучающийся</w:t>
      </w:r>
      <w:proofErr w:type="gramEnd"/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341E4" w:rsidRPr="005B3067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r w:rsidRPr="005B3067">
        <w:rPr>
          <w:rFonts w:ascii="Times New Roman" w:eastAsia="Calibri" w:hAnsi="Times New Roman" w:cs="Times New Roman"/>
          <w:b/>
          <w:lang w:val="ru-RU" w:eastAsia="ru-RU"/>
        </w:rPr>
        <w:t>Модуль № 3 «Архитектура и дизайн»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рассуждать о влиянии предметно-пространственной среды на чувства, установки и поведение человека;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lastRenderedPageBreak/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Графический дизайн: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понятие формальной композиц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ии и её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значение как основы языка конструктивных искусств;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основные средства – требования к композиции;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перечислять и объяснять основные типы формальной композиции;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составлять различные формальные композиции на плоскости в зависимости от поставленных задач;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выделять при творческом построении композиции листа композиционную доминанту;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составлять формальные композиции на выражение в них движения и статики;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осваивать навыки вариативности в ритмической организации листа;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роль цвета в конструктивных искусствах;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различать технологию использования цвета в живописи и в конструктивных искусствах;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выражение «цветовой образ»;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применять цвет в графических композициях как акцент или доминанту,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объединённые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одним стилем;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применять печатное слово, типографскую строку в качестве элементов графической композиции;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Социальное значение дизайна и архитектуры как среды жизни человека: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выполнять построение макета пространственно-объёмной композиции по его чертежу;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иметь представление, как в архитектуре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 xml:space="preserve"> на характер организации и жизнедеятельности людей;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имидж-дизайне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По результатам реализации вариативного модуля </w:t>
      </w:r>
      <w:proofErr w:type="gramStart"/>
      <w:r w:rsidR="001341E4" w:rsidRPr="001341E4">
        <w:rPr>
          <w:rFonts w:ascii="Times New Roman" w:eastAsia="Calibri" w:hAnsi="Times New Roman" w:cs="Times New Roman"/>
          <w:lang w:val="ru-RU" w:eastAsia="ru-RU"/>
        </w:rPr>
        <w:t>обучающийся</w:t>
      </w:r>
      <w:proofErr w:type="gramEnd"/>
      <w:r w:rsidR="001341E4" w:rsidRPr="001341E4">
        <w:rPr>
          <w:rFonts w:ascii="Times New Roman" w:eastAsia="Calibri" w:hAnsi="Times New Roman" w:cs="Times New Roman"/>
          <w:lang w:val="ru-RU" w:eastAsia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1341E4" w:rsidRPr="005B3067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lang w:val="ru-RU" w:eastAsia="ru-RU"/>
        </w:rPr>
      </w:pPr>
      <w:r w:rsidRPr="005B3067">
        <w:rPr>
          <w:rFonts w:ascii="Times New Roman" w:eastAsia="Calibri" w:hAnsi="Times New Roman" w:cs="Times New Roman"/>
          <w:b/>
          <w:lang w:val="ru-RU" w:eastAsia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и характеризовать роль визуального образа в синтетических искусствах;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Художник и искусство театра: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иметь представление об истории развития театра и жанровом многообразии театральных представлений;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роли художника и видах профессиональной художнической деятельности в современном театре;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сценографии и символическом характере сценического образа;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практический навык игрового одушевления куклы из простых бытовых предметов;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Художественная фотография: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понятия «длительность экспозиции», «выдержка», «диафрагма»;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различать и характеризовать различные жанры художественной фотографии;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роль света как художественного средства в искусстве фотографии;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значение репортажного жанра, роли журналистов-фотографов в истории ХХ в. и современном мире;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фототворчестве А. Родченко, о том</w:t>
      </w:r>
      <w:proofErr w:type="gramStart"/>
      <w:r w:rsidRPr="001341E4">
        <w:rPr>
          <w:rFonts w:ascii="Times New Roman" w:eastAsia="Calibri" w:hAnsi="Times New Roman" w:cs="Times New Roman"/>
          <w:lang w:val="ru-RU" w:eastAsia="ru-RU"/>
        </w:rPr>
        <w:t>,к</w:t>
      </w:r>
      <w:proofErr w:type="gramEnd"/>
      <w:r w:rsidRPr="001341E4">
        <w:rPr>
          <w:rFonts w:ascii="Times New Roman" w:eastAsia="Calibri" w:hAnsi="Times New Roman" w:cs="Times New Roman"/>
          <w:lang w:val="ru-RU" w:eastAsia="ru-RU"/>
        </w:rPr>
        <w:t>ак его фотографии выражают образ эпохи, его авторскую позицию, и о влиянии его фотографий на стиль эпохи;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навыки компьютерной обработки и преобразования фотографий.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Изображение и искусство кино: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об этапах в истории кино и его эволюции как искусства;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lastRenderedPageBreak/>
        <w:t>иметь представление об экранных искусствах как монтаже композиционно построенных кадров;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роль видео в современной бытовой культуре;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навык критического осмысления качества снятых роликов;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опыт совместной творческой коллективной работы по созданию анимационного фильма.</w:t>
      </w:r>
    </w:p>
    <w:p w:rsidR="001341E4" w:rsidRPr="001341E4" w:rsidRDefault="005B3067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>
        <w:rPr>
          <w:rFonts w:ascii="Times New Roman" w:eastAsia="Calibri" w:hAnsi="Times New Roman" w:cs="Times New Roman"/>
          <w:lang w:val="ru-RU" w:eastAsia="ru-RU"/>
        </w:rPr>
        <w:t xml:space="preserve">     </w:t>
      </w:r>
      <w:r w:rsidR="001341E4" w:rsidRPr="001341E4">
        <w:rPr>
          <w:rFonts w:ascii="Times New Roman" w:eastAsia="Calibri" w:hAnsi="Times New Roman" w:cs="Times New Roman"/>
          <w:lang w:val="ru-RU" w:eastAsia="ru-RU"/>
        </w:rPr>
        <w:t>Изобразительное искусство на телевидении: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знать о создателе телевидения – русском инженере Владимире Зворыкине;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осознавать роль телевидения в превращении мира в единое информационное пространство;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иметь представление о многих направлениях деятельности и профессиях художника на телевидении;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применять полученные знания и опыт творчества в работе школьного телевидения и студии мультимедиа;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понимать образовательные задачи зрительской культуры и необходимость зрительских умений;</w:t>
      </w:r>
    </w:p>
    <w:p w:rsidR="001341E4" w:rsidRPr="001341E4" w:rsidRDefault="001341E4" w:rsidP="005B3067">
      <w:pPr>
        <w:spacing w:line="240" w:lineRule="auto"/>
        <w:jc w:val="both"/>
        <w:outlineLvl w:val="0"/>
        <w:rPr>
          <w:rFonts w:ascii="Times New Roman" w:eastAsia="Calibri" w:hAnsi="Times New Roman" w:cs="Times New Roman"/>
          <w:lang w:val="ru-RU" w:eastAsia="ru-RU"/>
        </w:rPr>
      </w:pPr>
      <w:r w:rsidRPr="001341E4">
        <w:rPr>
          <w:rFonts w:ascii="Times New Roman" w:eastAsia="Calibri" w:hAnsi="Times New Roman" w:cs="Times New Roman"/>
          <w:lang w:val="ru-RU" w:eastAsia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1341E4" w:rsidRPr="001341E4" w:rsidRDefault="001341E4" w:rsidP="001341E4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5B3067" w:rsidRPr="003B290A" w:rsidRDefault="005B3067" w:rsidP="003019AD">
      <w:pPr>
        <w:pStyle w:val="aa"/>
        <w:numPr>
          <w:ilvl w:val="0"/>
          <w:numId w:val="21"/>
        </w:numPr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90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b/>
          <w:lang w:val="ru-RU"/>
        </w:rPr>
        <w:t>5 КЛАСС</w:t>
      </w: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b/>
          <w:lang w:val="ru-RU"/>
        </w:rPr>
        <w:t>Модуль № 1 «Декоративно-прикладное и народное искусство».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Общие сведения о декоративно-прикладном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Древние корни народного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Связь народного искусства с природой, бытом, трудом, верованиями и эпосом.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Образно-символический язык народного прикладного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Знаки-символы традиционного крестьянского прикладного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Убранство русской избы.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Конструкция избы, единство красоты и пользы – </w:t>
      </w:r>
      <w:proofErr w:type="gramStart"/>
      <w:r w:rsidRPr="005B3067">
        <w:rPr>
          <w:rFonts w:ascii="Times New Roman" w:hAnsi="Times New Roman" w:cs="Times New Roman"/>
          <w:lang w:val="ru-RU"/>
        </w:rPr>
        <w:t>функционального</w:t>
      </w:r>
      <w:proofErr w:type="gramEnd"/>
      <w:r w:rsidRPr="005B3067">
        <w:rPr>
          <w:rFonts w:ascii="Times New Roman" w:hAnsi="Times New Roman" w:cs="Times New Roman"/>
          <w:lang w:val="ru-RU"/>
        </w:rPr>
        <w:t xml:space="preserve"> и символического – в её постройке и украшении.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рисунков – эскизов орнаментального декора крестьянского дома.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Устройство внутреннего пространства крестьянского дома.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Декоративные элементы жилой среды.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Народный праздничный костюм.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Образный строй народного праздничного костюма – женского и мужского.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Народные праздники и праздничные обряды как синтез всех видов народного творчества.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Народные художественные промыслы.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Создание эскиза игрушки по мотивам избранного промысла.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Искусство лаковой живописи: Палех, Федоскино, </w:t>
      </w:r>
      <w:proofErr w:type="gramStart"/>
      <w:r w:rsidRPr="005B3067">
        <w:rPr>
          <w:rFonts w:ascii="Times New Roman" w:hAnsi="Times New Roman" w:cs="Times New Roman"/>
          <w:lang w:val="ru-RU"/>
        </w:rPr>
        <w:t>Холуй</w:t>
      </w:r>
      <w:proofErr w:type="gramEnd"/>
      <w:r w:rsidRPr="005B3067">
        <w:rPr>
          <w:rFonts w:ascii="Times New Roman" w:hAnsi="Times New Roman" w:cs="Times New Roman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Мир сказок и легенд, примет и оберегов в творчестве мастеров художественных промыслов.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Декоративно-прикладное искусство в культуре разных эпох и народов.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декоративно-прикладного искусства в культуре древних цивилизаций.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Декоративно-прикладное искусство в жизни современного человека.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b/>
          <w:lang w:val="ru-RU"/>
        </w:rPr>
        <w:t>6 КЛАСС</w:t>
      </w: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b/>
          <w:lang w:val="ru-RU"/>
        </w:rPr>
        <w:t>Модуль № 2 «Живопись, графика, скульптура».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Общие сведения о видах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Пространственные и временные виды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Язык изобразительного искусства и его выразительные средства.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Живописные, графические и скульптурные художественные материалы, их особые свойства.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Рисунок – основа изобразительного искусства и мастерства художника.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Виды рисунка: зарисовка, набросок, учебный рисунок и творческий рисунок.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Навыки размещения рисунка в листе, выбор формата.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Начальные умения рисунка с натуры. Зарисовки простых предметов.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Линейные графические рисунки и наброски. Тон и тональные отношения: тёмное – светлое.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Ритм и ритмическая организация плоскости листа.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Жанры изобразительного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Предмет изображения, сюжет и содержание произведения изобразительного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Натюрморт.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Основы графической грамоты: правила объёмного изображения предметов на плоскости.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Изображение окружности в перспективе.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Рисование геометрических тел на основе правил линейной перспективы.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Сложная пространственная форма и выявление её конструкции.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Рисунок сложной формы предмета как соотношение простых геометрических фигур.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Линейный рисунок конструкции из нескольких геометрических тел.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Рисунок натюрморта графическими материалами с натуры или по представлению.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Творческий натюрмо</w:t>
      </w:r>
      <w:proofErr w:type="gramStart"/>
      <w:r w:rsidRPr="005B3067">
        <w:rPr>
          <w:rFonts w:ascii="Times New Roman" w:hAnsi="Times New Roman" w:cs="Times New Roman"/>
          <w:lang w:val="ru-RU"/>
        </w:rPr>
        <w:t>рт в гр</w:t>
      </w:r>
      <w:proofErr w:type="gramEnd"/>
      <w:r w:rsidRPr="005B3067">
        <w:rPr>
          <w:rFonts w:ascii="Times New Roman" w:hAnsi="Times New Roman" w:cs="Times New Roman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Портрет.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Великие портретисты в европейском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Парадный и камерный портрет в живописи.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Особенности развития жанра портрета в искусстве ХХ </w:t>
      </w:r>
      <w:proofErr w:type="gramStart"/>
      <w:r w:rsidRPr="005B3067">
        <w:rPr>
          <w:rFonts w:ascii="Times New Roman" w:hAnsi="Times New Roman" w:cs="Times New Roman"/>
          <w:lang w:val="ru-RU"/>
        </w:rPr>
        <w:t>в</w:t>
      </w:r>
      <w:proofErr w:type="gramEnd"/>
      <w:r w:rsidRPr="005B3067">
        <w:rPr>
          <w:rFonts w:ascii="Times New Roman" w:hAnsi="Times New Roman" w:cs="Times New Roman"/>
          <w:lang w:val="ru-RU"/>
        </w:rPr>
        <w:t>. – отечественном и европейском.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освещения головы при создании портретного образа.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Свет и тень в изображении головы человека.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Портрет в скульптуре.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Значение свойств художественных материалов в создании скульптурного портрета.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Опыт работы над созданием живописного портрета.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Пейзаж.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Правила построения линейной перспективы в изображении пространства.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5B3067">
        <w:rPr>
          <w:rFonts w:ascii="Times New Roman" w:hAnsi="Times New Roman" w:cs="Times New Roman"/>
        </w:rPr>
        <w:t>XIX</w:t>
      </w:r>
      <w:r w:rsidRPr="005B3067">
        <w:rPr>
          <w:rFonts w:ascii="Times New Roman" w:hAnsi="Times New Roman" w:cs="Times New Roman"/>
          <w:lang w:val="ru-RU"/>
        </w:rPr>
        <w:t xml:space="preserve"> 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Творческий опыт в создании композиционного живописного пейзажа своей Родины.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Графические зарисовки и графическая композиция на темы окружающей природы.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Бытовой жанр в изобразительном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Исторический жанр в изобразительном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Историческая картина в русском искусстве </w:t>
      </w:r>
      <w:r w:rsidRPr="005B3067">
        <w:rPr>
          <w:rFonts w:ascii="Times New Roman" w:hAnsi="Times New Roman" w:cs="Times New Roman"/>
        </w:rPr>
        <w:t>XIX</w:t>
      </w:r>
      <w:r w:rsidRPr="005B3067">
        <w:rPr>
          <w:rFonts w:ascii="Times New Roman" w:hAnsi="Times New Roman" w:cs="Times New Roman"/>
          <w:lang w:val="ru-RU"/>
        </w:rPr>
        <w:t xml:space="preserve"> в. и её особое место в развитии отечественной культуры.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5B3067">
        <w:rPr>
          <w:rFonts w:ascii="Times New Roman" w:hAnsi="Times New Roman" w:cs="Times New Roman"/>
          <w:lang w:val="ru-RU"/>
        </w:rPr>
        <w:t>в</w:t>
      </w:r>
      <w:proofErr w:type="gramEnd"/>
      <w:r w:rsidRPr="005B3067">
        <w:rPr>
          <w:rFonts w:ascii="Times New Roman" w:hAnsi="Times New Roman" w:cs="Times New Roman"/>
          <w:lang w:val="ru-RU"/>
        </w:rPr>
        <w:t>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Библейские темы в изобразительном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</w:t>
      </w:r>
      <w:proofErr w:type="gramStart"/>
      <w:r w:rsidRPr="005B3067">
        <w:rPr>
          <w:rFonts w:ascii="Times New Roman" w:hAnsi="Times New Roman" w:cs="Times New Roman"/>
          <w:lang w:val="ru-RU"/>
        </w:rPr>
        <w:t xml:space="preserve">Библейские темы в отечественных картинах </w:t>
      </w:r>
      <w:r w:rsidRPr="005B3067">
        <w:rPr>
          <w:rFonts w:ascii="Times New Roman" w:hAnsi="Times New Roman" w:cs="Times New Roman"/>
        </w:rPr>
        <w:t>XIX</w:t>
      </w:r>
      <w:r w:rsidRPr="005B3067">
        <w:rPr>
          <w:rFonts w:ascii="Times New Roman" w:hAnsi="Times New Roman" w:cs="Times New Roman"/>
          <w:lang w:val="ru-RU"/>
        </w:rPr>
        <w:t xml:space="preserve"> в. (А. Иванов.</w:t>
      </w:r>
      <w:proofErr w:type="gramEnd"/>
      <w:r w:rsidRPr="005B3067">
        <w:rPr>
          <w:rFonts w:ascii="Times New Roman" w:hAnsi="Times New Roman" w:cs="Times New Roman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5B3067">
        <w:rPr>
          <w:rFonts w:ascii="Times New Roman" w:hAnsi="Times New Roman" w:cs="Times New Roman"/>
          <w:lang w:val="ru-RU"/>
        </w:rPr>
        <w:t>«Христос и грешница»).</w:t>
      </w:r>
      <w:proofErr w:type="gramEnd"/>
      <w:r w:rsidRPr="005B3067">
        <w:rPr>
          <w:rFonts w:ascii="Times New Roman" w:hAnsi="Times New Roman" w:cs="Times New Roman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Работа над эскизом сюжетной композиции.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B3067" w:rsidRPr="005B3067" w:rsidRDefault="005B3067" w:rsidP="005B3067">
      <w:pPr>
        <w:ind w:left="120"/>
        <w:rPr>
          <w:rFonts w:ascii="Times New Roman" w:hAnsi="Times New Roman" w:cs="Times New Roman"/>
          <w:lang w:val="ru-RU"/>
        </w:rPr>
      </w:pPr>
      <w:bookmarkStart w:id="3" w:name="_Toc137210403"/>
      <w:bookmarkEnd w:id="3"/>
    </w:p>
    <w:p w:rsidR="005B3067" w:rsidRPr="005B3067" w:rsidRDefault="005B3067" w:rsidP="005B3067">
      <w:pPr>
        <w:ind w:left="120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b/>
          <w:lang w:val="ru-RU"/>
        </w:rPr>
        <w:t>7 КЛАСС</w:t>
      </w: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b/>
          <w:lang w:val="ru-RU"/>
        </w:rPr>
        <w:t>Модуль № 3 «Архитектура и дизайн».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5B3067">
        <w:rPr>
          <w:rFonts w:ascii="Times New Roman" w:hAnsi="Times New Roman" w:cs="Times New Roman"/>
          <w:lang w:val="ru-RU"/>
        </w:rPr>
        <w:t>функционального</w:t>
      </w:r>
      <w:proofErr w:type="gramEnd"/>
      <w:r w:rsidRPr="005B3067">
        <w:rPr>
          <w:rFonts w:ascii="Times New Roman" w:hAnsi="Times New Roman" w:cs="Times New Roman"/>
          <w:lang w:val="ru-RU"/>
        </w:rPr>
        <w:t xml:space="preserve"> и художественного – целесообразности и красоты.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Графический дизайн.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Основные свойства композиции: целостность и соподчинённость элементов.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Цвет и законы колористики. Применение локального цвета. Цветовой акцент, ритм цветовых форм, доминанта.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Шрифт и содержание текста. Стилизация шрифта.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Типографика. Понимание типографской строки как элемента плоскостной композиции.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Макетирование объёмно-пространственных композиций.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аналитических зарисовок форм бытовых предметов.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Социальное значение дизайна и архитектуры как среды жизни человека.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Пути развития современной архитектуры и дизайна: город сегодня и завтра.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Архитектурная и градостроительная революция </w:t>
      </w:r>
      <w:r w:rsidRPr="005B3067">
        <w:rPr>
          <w:rFonts w:ascii="Times New Roman" w:hAnsi="Times New Roman" w:cs="Times New Roman"/>
        </w:rPr>
        <w:t>XX</w:t>
      </w:r>
      <w:r w:rsidRPr="005B3067">
        <w:rPr>
          <w:rFonts w:ascii="Times New Roman" w:hAnsi="Times New Roman" w:cs="Times New Roman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цвета в формировании пространства. Схема-планировка и реальность.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коллажнографической композиции или </w:t>
      </w:r>
      <w:proofErr w:type="gramStart"/>
      <w:r w:rsidRPr="005B3067">
        <w:rPr>
          <w:rFonts w:ascii="Times New Roman" w:hAnsi="Times New Roman" w:cs="Times New Roman"/>
          <w:lang w:val="ru-RU"/>
        </w:rPr>
        <w:t>дизайн-проекта</w:t>
      </w:r>
      <w:proofErr w:type="gramEnd"/>
      <w:r w:rsidRPr="005B3067">
        <w:rPr>
          <w:rFonts w:ascii="Times New Roman" w:hAnsi="Times New Roman" w:cs="Times New Roman"/>
          <w:lang w:val="ru-RU"/>
        </w:rPr>
        <w:t xml:space="preserve"> оформления витрины магазина.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Интерьеры общественных зданий (театр, кафе, вокзал, офис, школа).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Выполнение </w:t>
      </w:r>
      <w:proofErr w:type="gramStart"/>
      <w:r w:rsidRPr="005B3067">
        <w:rPr>
          <w:rFonts w:ascii="Times New Roman" w:hAnsi="Times New Roman" w:cs="Times New Roman"/>
          <w:lang w:val="ru-RU"/>
        </w:rPr>
        <w:t>дизайн-проекта</w:t>
      </w:r>
      <w:proofErr w:type="gramEnd"/>
      <w:r w:rsidRPr="005B3067">
        <w:rPr>
          <w:rFonts w:ascii="Times New Roman" w:hAnsi="Times New Roman" w:cs="Times New Roman"/>
          <w:lang w:val="ru-RU"/>
        </w:rPr>
        <w:t xml:space="preserve"> территории парка или приусадебного участка в виде схемы-чертежа.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 человека и индивидуальное проектирование.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Образно-личностное проектирование в дизайне и архитектуре.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Выполнение практических творческих эскизов по теме «Дизайн современной одежды».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B3067" w:rsidRPr="005B3067" w:rsidRDefault="005B3067" w:rsidP="005B3067">
      <w:pPr>
        <w:spacing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_Toc139632456"/>
      <w:bookmarkEnd w:id="4"/>
      <w:r w:rsidRPr="005B3067">
        <w:rPr>
          <w:rFonts w:ascii="Times New Roman" w:hAnsi="Times New Roman" w:cs="Times New Roman"/>
          <w:b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Значение развития технологий в становлении новых видов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Художник и искусство театра.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Рождение театра в древнейших обрядах. История развития искусства театра.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художника и виды профессиональной деятельности художника в современном театре.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Художественная фотография.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Современные возможности художественной обработки цифровой фотографии.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Композиция кадра, ракурс, плановость, графический ритм.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 xml:space="preserve">Фотопейзаж в творчестве профессиональных фотографов. 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Образные возможности чёрно-белой и цветной фотографии.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тональных контрастов и роль цвета в эмоционально-образном восприятии пейзажа.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освещения в портретном образе. Фотография постановочная и документальная.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Коллаж как жанр художественного творчества с помощью различных компьютерных программ.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lastRenderedPageBreak/>
        <w:t>Художественная фотография как авторское видение мира, как образ времени и влияние фотообраза на жизнь людей.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Изображение и искусство кино.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Ожившее изображение. История кино и его эволюция как 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Монтаж композиционно построенных кадров – основа языка киноискусства.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Использование электронно-цифровых технологий в современном игровом кинематографе.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Этапы создания анимационного фильма. Требования и критерии художественности.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Изобразительное искусство на телевидении.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Художнические роли каждого человека в реальной бытийной жизни.</w:t>
      </w:r>
    </w:p>
    <w:p w:rsidR="005B3067" w:rsidRPr="005B3067" w:rsidRDefault="005B3067" w:rsidP="005B3067">
      <w:pPr>
        <w:spacing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B3067">
        <w:rPr>
          <w:rFonts w:ascii="Times New Roman" w:hAnsi="Times New Roman" w:cs="Times New Roman"/>
          <w:lang w:val="ru-RU"/>
        </w:rPr>
        <w:t>Роль искусства в жизни общества и его влияние на жизнь каждого человека.</w:t>
      </w:r>
    </w:p>
    <w:p w:rsidR="002A024D" w:rsidRPr="003019AD" w:rsidRDefault="002A024D" w:rsidP="003019AD">
      <w:pPr>
        <w:spacing w:line="240" w:lineRule="auto"/>
        <w:outlineLvl w:val="0"/>
        <w:rPr>
          <w:rFonts w:ascii="Times New Roman" w:eastAsia="Calibri" w:hAnsi="Times New Roman" w:cs="Times New Roman"/>
          <w:lang w:val="ru-RU"/>
        </w:rPr>
      </w:pPr>
    </w:p>
    <w:p w:rsidR="002A024D" w:rsidRDefault="002A024D" w:rsidP="003019AD">
      <w:pPr>
        <w:pStyle w:val="aa"/>
        <w:numPr>
          <w:ilvl w:val="0"/>
          <w:numId w:val="21"/>
        </w:num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19AD">
        <w:rPr>
          <w:rFonts w:ascii="Times New Roman" w:eastAsia="Calibri" w:hAnsi="Times New Roman" w:cs="Times New Roman"/>
          <w:b/>
        </w:rPr>
        <w:t>ТЕМАТИЧЕСКОЕ ПЛАНИРОВАНИЕ</w:t>
      </w:r>
    </w:p>
    <w:p w:rsidR="003019AD" w:rsidRPr="00C33A81" w:rsidRDefault="003019AD" w:rsidP="003019AD">
      <w:pPr>
        <w:pStyle w:val="aa"/>
        <w:ind w:left="480"/>
        <w:rPr>
          <w:rFonts w:ascii="Times New Roman" w:hAnsi="Times New Roman"/>
          <w:b/>
        </w:rPr>
      </w:pPr>
      <w:r w:rsidRPr="00C33A81">
        <w:rPr>
          <w:rFonts w:ascii="Times New Roman" w:hAnsi="Times New Roman"/>
          <w:b/>
        </w:rPr>
        <w:t xml:space="preserve">5 КЛАСС. </w:t>
      </w:r>
    </w:p>
    <w:p w:rsidR="003019AD" w:rsidRPr="00C33A81" w:rsidRDefault="003019AD" w:rsidP="003019AD">
      <w:pPr>
        <w:pStyle w:val="aa"/>
        <w:ind w:left="480"/>
      </w:pPr>
      <w:r w:rsidRPr="00C33A81">
        <w:rPr>
          <w:rFonts w:ascii="Times New Roman" w:hAnsi="Times New Roman"/>
          <w:b/>
        </w:rPr>
        <w:t xml:space="preserve">МОДУЛЬ «ДЕКОРАТИВНО-ПРИКЛАДНОЕ И НАРОДНОЕ ИСКУССТВО» </w:t>
      </w:r>
    </w:p>
    <w:tbl>
      <w:tblPr>
        <w:tblW w:w="9639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82"/>
        <w:gridCol w:w="1406"/>
        <w:gridCol w:w="1842"/>
      </w:tblGrid>
      <w:tr w:rsidR="003019AD" w:rsidTr="00C33A81">
        <w:trPr>
          <w:trHeight w:val="16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5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32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C33A81" w:rsidTr="00C33A81">
        <w:trPr>
          <w:trHeight w:val="16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9AD" w:rsidRDefault="003019AD" w:rsidP="00527133"/>
        </w:tc>
        <w:tc>
          <w:tcPr>
            <w:tcW w:w="56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9AD" w:rsidRDefault="003019AD" w:rsidP="00527133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19AD" w:rsidRPr="005B744F" w:rsidRDefault="003019AD" w:rsidP="005B744F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</w:rPr>
              <w:t xml:space="preserve">Контрольные работы </w:t>
            </w:r>
          </w:p>
        </w:tc>
      </w:tr>
      <w:tr w:rsidR="00C33A81" w:rsidTr="00C33A81">
        <w:trPr>
          <w:trHeight w:val="16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8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Введение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6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568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Древние корни народного искусства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6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82" w:type="dxa"/>
            <w:tcMar>
              <w:top w:w="50" w:type="dxa"/>
              <w:left w:w="100" w:type="dxa"/>
            </w:tcMar>
            <w:vAlign w:val="center"/>
          </w:tcPr>
          <w:p w:rsidR="003019AD" w:rsidRPr="003338AB" w:rsidRDefault="003019AD" w:rsidP="00527133">
            <w:pPr>
              <w:ind w:left="135"/>
              <w:rPr>
                <w:lang w:val="ru-RU"/>
              </w:rPr>
            </w:pPr>
            <w:r w:rsidRPr="003338AB">
              <w:rPr>
                <w:rFonts w:ascii="Times New Roman" w:hAnsi="Times New Roman"/>
                <w:lang w:val="ru-RU"/>
              </w:rPr>
              <w:t>Связь времен в народном искусстве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6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8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Декор - человек, общество, время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6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82" w:type="dxa"/>
            <w:tcMar>
              <w:top w:w="50" w:type="dxa"/>
              <w:left w:w="100" w:type="dxa"/>
            </w:tcMar>
            <w:vAlign w:val="center"/>
          </w:tcPr>
          <w:p w:rsidR="003019AD" w:rsidRPr="003338AB" w:rsidRDefault="003019AD" w:rsidP="00527133">
            <w:pPr>
              <w:ind w:left="135"/>
              <w:rPr>
                <w:lang w:val="ru-RU"/>
              </w:rPr>
            </w:pPr>
            <w:r w:rsidRPr="003338AB">
              <w:rPr>
                <w:rFonts w:ascii="Times New Roman" w:hAnsi="Times New Roman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3019AD" w:rsidTr="00C33A81">
        <w:trPr>
          <w:trHeight w:val="164"/>
          <w:tblCellSpacing w:w="20" w:type="nil"/>
        </w:trPr>
        <w:tc>
          <w:tcPr>
            <w:tcW w:w="6391" w:type="dxa"/>
            <w:gridSpan w:val="2"/>
            <w:tcMar>
              <w:top w:w="50" w:type="dxa"/>
              <w:left w:w="100" w:type="dxa"/>
            </w:tcMar>
            <w:vAlign w:val="center"/>
          </w:tcPr>
          <w:p w:rsidR="003019AD" w:rsidRPr="00C33A81" w:rsidRDefault="003019AD" w:rsidP="00527133">
            <w:pPr>
              <w:ind w:left="135"/>
              <w:rPr>
                <w:sz w:val="22"/>
                <w:szCs w:val="22"/>
                <w:lang w:val="ru-RU"/>
              </w:rPr>
            </w:pPr>
            <w:r w:rsidRPr="00C33A81">
              <w:rPr>
                <w:rFonts w:ascii="Times New Roman" w:hAnsi="Times New Roman"/>
                <w:sz w:val="22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0 </w:t>
            </w:r>
          </w:p>
        </w:tc>
      </w:tr>
    </w:tbl>
    <w:p w:rsidR="003019AD" w:rsidRPr="00C33A81" w:rsidRDefault="003019AD" w:rsidP="003019AD">
      <w:pPr>
        <w:pStyle w:val="aa"/>
        <w:ind w:left="480"/>
      </w:pPr>
      <w:r w:rsidRPr="003019AD">
        <w:rPr>
          <w:rFonts w:ascii="Times New Roman" w:hAnsi="Times New Roman"/>
          <w:b/>
          <w:sz w:val="24"/>
          <w:szCs w:val="24"/>
        </w:rPr>
        <w:t xml:space="preserve"> </w:t>
      </w:r>
      <w:r w:rsidRPr="00C33A81">
        <w:rPr>
          <w:rFonts w:ascii="Times New Roman" w:hAnsi="Times New Roman"/>
          <w:b/>
        </w:rPr>
        <w:t xml:space="preserve">6 КЛАСС. МОДУЛЬ «ЖИВОПИСЬ, ГРАФИКА, СКУЛЬПТУРА» </w:t>
      </w:r>
    </w:p>
    <w:tbl>
      <w:tblPr>
        <w:tblW w:w="9639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23"/>
        <w:gridCol w:w="1465"/>
        <w:gridCol w:w="1842"/>
      </w:tblGrid>
      <w:tr w:rsidR="00C33A81" w:rsidTr="00C33A81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5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33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C33A81" w:rsidTr="005B744F">
        <w:trPr>
          <w:trHeight w:val="635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9AD" w:rsidRDefault="003019AD" w:rsidP="00527133"/>
        </w:tc>
        <w:tc>
          <w:tcPr>
            <w:tcW w:w="56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9AD" w:rsidRDefault="003019AD" w:rsidP="00527133"/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19AD" w:rsidRPr="005B744F" w:rsidRDefault="003019AD" w:rsidP="005B744F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</w:rPr>
              <w:t xml:space="preserve">Контрольные работы </w:t>
            </w:r>
          </w:p>
        </w:tc>
      </w:tr>
      <w:tr w:rsidR="00C33A81" w:rsidTr="00C33A8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019AD" w:rsidRPr="003338AB" w:rsidRDefault="003019AD" w:rsidP="00527133">
            <w:pPr>
              <w:ind w:left="135"/>
              <w:rPr>
                <w:lang w:val="ru-RU"/>
              </w:rPr>
            </w:pPr>
            <w:r w:rsidRPr="003338AB">
              <w:rPr>
                <w:rFonts w:ascii="Times New Roman" w:hAnsi="Times New Roman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Мир наших вещей. Натюрморт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Вглядываясь в человека. Портрет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 w:rsidRPr="003338AB">
              <w:rPr>
                <w:rFonts w:ascii="Times New Roman" w:hAnsi="Times New Roman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</w:rPr>
              <w:t>Пейзаж и тематическая картина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C33A81" w:rsidTr="00C33A81">
        <w:trPr>
          <w:trHeight w:val="144"/>
          <w:tblCellSpacing w:w="20" w:type="nil"/>
        </w:trPr>
        <w:tc>
          <w:tcPr>
            <w:tcW w:w="6332" w:type="dxa"/>
            <w:gridSpan w:val="2"/>
            <w:tcMar>
              <w:top w:w="50" w:type="dxa"/>
              <w:left w:w="100" w:type="dxa"/>
            </w:tcMar>
            <w:vAlign w:val="center"/>
          </w:tcPr>
          <w:p w:rsidR="003019AD" w:rsidRPr="00C33A81" w:rsidRDefault="003019AD" w:rsidP="00527133">
            <w:pPr>
              <w:ind w:left="135"/>
              <w:rPr>
                <w:sz w:val="22"/>
                <w:szCs w:val="22"/>
                <w:lang w:val="ru-RU"/>
              </w:rPr>
            </w:pPr>
            <w:r w:rsidRPr="00C33A81">
              <w:rPr>
                <w:rFonts w:ascii="Times New Roman" w:hAnsi="Times New Roman"/>
                <w:sz w:val="22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0 </w:t>
            </w:r>
          </w:p>
        </w:tc>
      </w:tr>
    </w:tbl>
    <w:p w:rsidR="003019AD" w:rsidRPr="00C33A81" w:rsidRDefault="003019AD" w:rsidP="003019AD">
      <w:pPr>
        <w:pStyle w:val="aa"/>
        <w:ind w:left="480"/>
      </w:pPr>
      <w:r w:rsidRPr="00C33A81">
        <w:rPr>
          <w:rFonts w:ascii="Times New Roman" w:hAnsi="Times New Roman"/>
          <w:b/>
        </w:rPr>
        <w:t xml:space="preserve"> 7 КЛАСС. МОДУЛЬ «АРХИТЕКТУРА И ДИЗАЙН» </w:t>
      </w:r>
    </w:p>
    <w:tbl>
      <w:tblPr>
        <w:tblW w:w="97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632"/>
        <w:gridCol w:w="1478"/>
        <w:gridCol w:w="1829"/>
      </w:tblGrid>
      <w:tr w:rsidR="003019AD" w:rsidTr="00C33A81">
        <w:trPr>
          <w:trHeight w:val="153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56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rPr>
                <w:rFonts w:ascii="Times New Roman" w:hAnsi="Times New Roman"/>
                <w:b/>
                <w:lang w:val="ru-RU"/>
              </w:rPr>
            </w:pPr>
          </w:p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33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9AD" w:rsidRDefault="003019AD" w:rsidP="00527133"/>
        </w:tc>
        <w:tc>
          <w:tcPr>
            <w:tcW w:w="56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9AD" w:rsidRDefault="003019AD" w:rsidP="00527133"/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3019AD" w:rsidRDefault="003019AD" w:rsidP="00527133">
            <w:pPr>
              <w:ind w:left="135"/>
            </w:pPr>
          </w:p>
        </w:tc>
        <w:tc>
          <w:tcPr>
            <w:tcW w:w="18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19AD" w:rsidRPr="003019AD" w:rsidRDefault="003019AD" w:rsidP="003019AD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</w:rPr>
              <w:t xml:space="preserve">Контрольные работы </w:t>
            </w: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32" w:type="dxa"/>
            <w:tcMar>
              <w:top w:w="50" w:type="dxa"/>
              <w:left w:w="100" w:type="dxa"/>
            </w:tcMar>
            <w:vAlign w:val="center"/>
          </w:tcPr>
          <w:p w:rsidR="003019AD" w:rsidRPr="003338AB" w:rsidRDefault="003019AD" w:rsidP="00527133">
            <w:pPr>
              <w:ind w:left="135"/>
              <w:rPr>
                <w:lang w:val="ru-RU"/>
              </w:rPr>
            </w:pPr>
            <w:r w:rsidRPr="003338AB">
              <w:rPr>
                <w:rFonts w:ascii="Times New Roman" w:hAnsi="Times New Roman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3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Графический дизайн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32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</w:pPr>
            <w:r>
              <w:rPr>
                <w:rFonts w:ascii="Times New Roman" w:hAnsi="Times New Roman"/>
              </w:rPr>
              <w:t>Макетирование объемно-пространственных композиций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7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32" w:type="dxa"/>
            <w:tcMar>
              <w:top w:w="50" w:type="dxa"/>
              <w:left w:w="100" w:type="dxa"/>
            </w:tcMar>
            <w:vAlign w:val="center"/>
          </w:tcPr>
          <w:p w:rsidR="003019AD" w:rsidRPr="003338AB" w:rsidRDefault="003019AD" w:rsidP="00527133">
            <w:pPr>
              <w:ind w:left="135"/>
              <w:rPr>
                <w:lang w:val="ru-RU"/>
              </w:rPr>
            </w:pPr>
            <w:r w:rsidRPr="003338AB">
              <w:rPr>
                <w:rFonts w:ascii="Times New Roman" w:hAnsi="Times New Roman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10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32" w:type="dxa"/>
            <w:tcMar>
              <w:top w:w="50" w:type="dxa"/>
              <w:left w:w="100" w:type="dxa"/>
            </w:tcMar>
            <w:vAlign w:val="center"/>
          </w:tcPr>
          <w:p w:rsidR="003019AD" w:rsidRPr="003338AB" w:rsidRDefault="003019AD" w:rsidP="00527133">
            <w:pPr>
              <w:ind w:left="135"/>
              <w:rPr>
                <w:lang w:val="ru-RU"/>
              </w:rPr>
            </w:pPr>
            <w:r w:rsidRPr="003338AB">
              <w:rPr>
                <w:rFonts w:ascii="Times New Roman" w:hAnsi="Times New Roman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</w:p>
        </w:tc>
      </w:tr>
      <w:tr w:rsidR="003019AD" w:rsidTr="00C33A81">
        <w:trPr>
          <w:trHeight w:val="153"/>
          <w:tblCellSpacing w:w="20" w:type="nil"/>
        </w:trPr>
        <w:tc>
          <w:tcPr>
            <w:tcW w:w="6441" w:type="dxa"/>
            <w:gridSpan w:val="2"/>
            <w:tcMar>
              <w:top w:w="50" w:type="dxa"/>
              <w:left w:w="100" w:type="dxa"/>
            </w:tcMar>
            <w:vAlign w:val="center"/>
          </w:tcPr>
          <w:p w:rsidR="003019AD" w:rsidRPr="00C33A81" w:rsidRDefault="003019AD" w:rsidP="00527133">
            <w:pPr>
              <w:ind w:left="135"/>
              <w:rPr>
                <w:sz w:val="22"/>
                <w:szCs w:val="22"/>
                <w:lang w:val="ru-RU"/>
              </w:rPr>
            </w:pPr>
            <w:r w:rsidRPr="00C33A81">
              <w:rPr>
                <w:rFonts w:ascii="Times New Roman" w:hAnsi="Times New Roman"/>
                <w:sz w:val="22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27133">
            <w:pPr>
              <w:ind w:left="135"/>
              <w:jc w:val="center"/>
            </w:pPr>
            <w:r w:rsidRPr="003338A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9AD" w:rsidRDefault="003019AD" w:rsidP="005B744F">
            <w:pPr>
              <w:pStyle w:val="aa"/>
              <w:numPr>
                <w:ilvl w:val="0"/>
                <w:numId w:val="23"/>
              </w:numPr>
              <w:jc w:val="center"/>
            </w:pPr>
          </w:p>
        </w:tc>
      </w:tr>
    </w:tbl>
    <w:p w:rsidR="00C33A81" w:rsidRDefault="00C33A81" w:rsidP="002A024D">
      <w:pPr>
        <w:spacing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:rsidR="005B744F" w:rsidRPr="005B744F" w:rsidRDefault="005B744F" w:rsidP="005B744F">
      <w:pPr>
        <w:ind w:left="120"/>
        <w:jc w:val="center"/>
        <w:rPr>
          <w:rFonts w:ascii="Times New Roman" w:eastAsia="Calibri" w:hAnsi="Times New Roman" w:cs="Times New Roman"/>
          <w:b/>
        </w:rPr>
      </w:pPr>
      <w:r w:rsidRPr="005B744F">
        <w:rPr>
          <w:rFonts w:ascii="Times New Roman" w:eastAsia="Calibri" w:hAnsi="Times New Roman" w:cs="Times New Roman"/>
          <w:b/>
          <w:lang w:val="ru-RU"/>
        </w:rPr>
        <w:t>5.</w:t>
      </w:r>
      <w:r w:rsidRPr="005B744F">
        <w:rPr>
          <w:rFonts w:ascii="Times New Roman" w:eastAsia="Calibri" w:hAnsi="Times New Roman" w:cs="Times New Roman"/>
          <w:b/>
        </w:rPr>
        <w:t>КАЛЕНДАРНО-ТЕМАТИЧЕСКОЕ ПЛАНИРОВАНИЕ</w:t>
      </w:r>
    </w:p>
    <w:p w:rsidR="005B744F" w:rsidRPr="00112674" w:rsidRDefault="005B744F" w:rsidP="005B744F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5 класс</w:t>
      </w:r>
    </w:p>
    <w:tbl>
      <w:tblPr>
        <w:tblStyle w:val="22"/>
        <w:tblW w:w="0" w:type="auto"/>
        <w:tblLayout w:type="fixed"/>
        <w:tblLook w:val="04A0" w:firstRow="1" w:lastRow="0" w:firstColumn="1" w:lastColumn="0" w:noHBand="0" w:noVBand="1"/>
      </w:tblPr>
      <w:tblGrid>
        <w:gridCol w:w="582"/>
        <w:gridCol w:w="1086"/>
        <w:gridCol w:w="672"/>
        <w:gridCol w:w="3803"/>
        <w:gridCol w:w="3878"/>
      </w:tblGrid>
      <w:tr w:rsidR="00DC10BB" w:rsidRPr="00112674" w:rsidTr="00920B76">
        <w:trPr>
          <w:trHeight w:val="604"/>
        </w:trPr>
        <w:tc>
          <w:tcPr>
            <w:tcW w:w="582" w:type="dxa"/>
            <w:vMerge w:val="restart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1758" w:type="dxa"/>
            <w:gridSpan w:val="2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3803" w:type="dxa"/>
            <w:vMerge w:val="restart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темы урока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78" w:type="dxa"/>
            <w:vMerge w:val="restart"/>
          </w:tcPr>
          <w:p w:rsidR="00DC10BB" w:rsidRDefault="00DC10BB" w:rsidP="00920B76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 xml:space="preserve">Электронные цифровые </w:t>
            </w:r>
          </w:p>
          <w:p w:rsidR="00DC10BB" w:rsidRPr="00104783" w:rsidRDefault="00DC10BB" w:rsidP="00920B76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образовательные ресурсы</w:t>
            </w:r>
          </w:p>
        </w:tc>
      </w:tr>
      <w:tr w:rsidR="00DC10BB" w:rsidRPr="00112674" w:rsidTr="00920B76">
        <w:trPr>
          <w:trHeight w:val="179"/>
        </w:trPr>
        <w:tc>
          <w:tcPr>
            <w:tcW w:w="582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86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3803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78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C10BB" w:rsidRPr="00DC10BB" w:rsidTr="00920B76">
        <w:trPr>
          <w:trHeight w:val="354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09.09а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08.09б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3878" w:type="dxa"/>
            <w:vAlign w:val="center"/>
          </w:tcPr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hyperlink r:id="rId8" w:history="1">
              <w:r w:rsidRPr="00A756BC">
                <w:rPr>
                  <w:rStyle w:val="af1"/>
                  <w:rFonts w:ascii="Times New Roman" w:hAnsi="Times New Roman" w:cs="Times New Roman"/>
                </w:rPr>
                <w:t>https://resh.edu.ru/subject/lesson/7834/conspect/313174/</w:t>
              </w:r>
            </w:hyperlink>
          </w:p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C10BB" w:rsidRPr="00DC10BB" w:rsidTr="00920B76">
        <w:trPr>
          <w:trHeight w:val="317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12.09а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lastRenderedPageBreak/>
              <w:t>11.09б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Древние образы в народном </w:t>
            </w:r>
            <w:r w:rsidRPr="003338AB">
              <w:rPr>
                <w:rFonts w:ascii="Times New Roman" w:hAnsi="Times New Roman"/>
              </w:rPr>
              <w:lastRenderedPageBreak/>
              <w:t xml:space="preserve">искусстве и их символическое значение. </w:t>
            </w:r>
            <w:r>
              <w:rPr>
                <w:rFonts w:ascii="Times New Roman" w:hAnsi="Times New Roman"/>
              </w:rPr>
              <w:t>Зарисовки традиционных знаков и орнаментов</w:t>
            </w:r>
          </w:p>
        </w:tc>
        <w:tc>
          <w:tcPr>
            <w:tcW w:w="3878" w:type="dxa"/>
            <w:vAlign w:val="center"/>
          </w:tcPr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hyperlink r:id="rId9" w:history="1">
              <w:r w:rsidRPr="00A756BC">
                <w:rPr>
                  <w:rStyle w:val="af1"/>
                  <w:rFonts w:ascii="Times New Roman" w:hAnsi="Times New Roman" w:cs="Times New Roman"/>
                </w:rPr>
                <w:t>https://resh.edu.ru/subject/lesson/78</w:t>
              </w:r>
              <w:r w:rsidRPr="00A756BC">
                <w:rPr>
                  <w:rStyle w:val="af1"/>
                  <w:rFonts w:ascii="Times New Roman" w:hAnsi="Times New Roman" w:cs="Times New Roman"/>
                </w:rPr>
                <w:lastRenderedPageBreak/>
                <w:t>25/conspect/312988/</w:t>
              </w:r>
            </w:hyperlink>
          </w:p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19.09а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15.09б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</w:rPr>
              <w:t>Изображение украшений деревянного дома</w:t>
            </w:r>
          </w:p>
        </w:tc>
        <w:tc>
          <w:tcPr>
            <w:tcW w:w="3878" w:type="dxa"/>
            <w:vAlign w:val="center"/>
          </w:tcPr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hyperlink r:id="rId10" w:history="1">
              <w:r w:rsidRPr="00A756BC">
                <w:rPr>
                  <w:rStyle w:val="af1"/>
                  <w:rFonts w:ascii="Times New Roman" w:hAnsi="Times New Roman" w:cs="Times New Roman"/>
                </w:rPr>
                <w:t>https://resh.edu.ru/subject/lesson/7826/conspect/313019/</w:t>
              </w:r>
            </w:hyperlink>
          </w:p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26.09а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22.09б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3878" w:type="dxa"/>
            <w:vAlign w:val="center"/>
          </w:tcPr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hyperlink r:id="rId11" w:history="1">
              <w:r w:rsidRPr="00A756BC">
                <w:rPr>
                  <w:rStyle w:val="af1"/>
                  <w:rFonts w:ascii="Times New Roman" w:hAnsi="Times New Roman" w:cs="Times New Roman"/>
                </w:rPr>
                <w:t>https://resh.edu.ru/subject/lesson/7826/conspect/</w:t>
              </w:r>
            </w:hyperlink>
          </w:p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03.10а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29.09б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Конструкция и декор предметов народного быта и труда</w:t>
            </w:r>
          </w:p>
        </w:tc>
        <w:tc>
          <w:tcPr>
            <w:tcW w:w="3878" w:type="dxa"/>
            <w:vAlign w:val="center"/>
          </w:tcPr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hyperlink r:id="rId12" w:history="1">
              <w:r w:rsidRPr="00A756BC">
                <w:rPr>
                  <w:rStyle w:val="af1"/>
                  <w:rFonts w:ascii="Times New Roman" w:hAnsi="Times New Roman" w:cs="Times New Roman"/>
                </w:rPr>
                <w:t>https://resh.edu.ru/subject/lesson/7826/start/313020/</w:t>
              </w:r>
            </w:hyperlink>
          </w:p>
          <w:p w:rsidR="00DC10BB" w:rsidRPr="00A756BC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10.10а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06.10б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</w:rPr>
              <w:t>Построение традиционного орнамента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https://resh.edu.ru/subject/lesson/7827/conspect/276981/</w:t>
              </w:r>
            </w:hyperlink>
            <w:r w:rsidRPr="00A5336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17.10а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13.10б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3878" w:type="dxa"/>
          </w:tcPr>
          <w:p w:rsidR="00DC10BB" w:rsidRPr="00A53361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4" w:history="1">
              <w:r w:rsidRPr="00A53361">
                <w:rPr>
                  <w:rStyle w:val="af1"/>
                  <w:rFonts w:ascii="Times New Roman" w:eastAsia="Calibri" w:hAnsi="Times New Roman" w:cs="Times New Roman"/>
                </w:rPr>
                <w:t>https://resh.edu.ru/subject/lesson/7827/conspect/276981/</w:t>
              </w:r>
            </w:hyperlink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24.10а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20.10б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https://resh.edu.ru/subject/lesson/7827/conspect/276981/</w:t>
              </w:r>
            </w:hyperlink>
          </w:p>
          <w:p w:rsidR="00DC10BB" w:rsidRPr="00A53361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07.11а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10.11б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Традиционные праздничные костюмы народов России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https://resh.edu.ru/subject/lesson/7827/conspect/276981/</w:t>
              </w:r>
            </w:hyperlink>
          </w:p>
          <w:p w:rsidR="00DC10BB" w:rsidRPr="00A53361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14.11а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17.11б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https://resh.edu.ru/subject/lesson/7828/conspect/</w:t>
              </w:r>
            </w:hyperlink>
          </w:p>
          <w:p w:rsidR="00DC10BB" w:rsidRPr="00A53361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21.11а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24.11б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https://resh.edu.ru/subject/lesson/7832/additional/277155/</w:t>
              </w:r>
            </w:hyperlink>
          </w:p>
          <w:p w:rsidR="00DC10BB" w:rsidRPr="00A53361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28.11а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01.12б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Древние образы в игрушках народных промыслов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https://resh.edu.ru/subject/lesson/7829/conspect/313050/</w:t>
              </w:r>
            </w:hyperlink>
          </w:p>
          <w:p w:rsidR="00DC10BB" w:rsidRPr="00F029D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05.12а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08.12б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https://resh.edu.ru/subject/lesson/7830/conspect/</w:t>
              </w:r>
            </w:hyperlink>
          </w:p>
          <w:p w:rsidR="00DC10BB" w:rsidRPr="00C3044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12.12а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15.12б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https://resh.edu.ru/subject/lesson/7830/conspect/</w:t>
              </w:r>
            </w:hyperlink>
          </w:p>
          <w:p w:rsidR="00DC10BB" w:rsidRPr="00C3044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19.12а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22.12б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Золотая Хохлома. Приемы росписи травного орнамента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https://resh.edu.ru/subject/lesson/7830/conspect/</w:t>
              </w:r>
            </w:hyperlink>
          </w:p>
          <w:p w:rsidR="00DC10BB" w:rsidRPr="00C3044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26.12а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lastRenderedPageBreak/>
              <w:t>29.12б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Жостово: роспись по металлу. </w:t>
            </w:r>
            <w:r w:rsidRPr="003338AB">
              <w:rPr>
                <w:rFonts w:ascii="Times New Roman" w:hAnsi="Times New Roman"/>
              </w:rPr>
              <w:lastRenderedPageBreak/>
              <w:t>Приемы росписи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</w:t>
              </w:r>
              <w:r w:rsidRPr="00492E67">
                <w:rPr>
                  <w:rStyle w:val="af1"/>
                  <w:rFonts w:ascii="Times New Roman" w:eastAsia="Calibri" w:hAnsi="Times New Roman" w:cs="Times New Roman"/>
                </w:rPr>
                <w:lastRenderedPageBreak/>
                <w:t>1/start/313112/</w:t>
              </w:r>
            </w:hyperlink>
          </w:p>
          <w:p w:rsidR="00DC10BB" w:rsidRPr="00C3044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16.01а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12.01б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Щепа и береста в русском народном творчестве. </w:t>
            </w:r>
            <w:r>
              <w:rPr>
                <w:rFonts w:ascii="Times New Roman" w:hAnsi="Times New Roman"/>
              </w:rPr>
              <w:t>Мезенская роспись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https://resh.edu.ru/subject/lesson/7831/start/313112/</w:t>
              </w:r>
            </w:hyperlink>
          </w:p>
          <w:p w:rsidR="00DC10BB" w:rsidRPr="00C3044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23.01а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19.01б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Искусство лаковой живописи: сказочные и былинные сюжеты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https://resh.edu.ru/subject/lesson/4993/conspect/223381/</w:t>
              </w:r>
            </w:hyperlink>
          </w:p>
          <w:p w:rsidR="00DC10BB" w:rsidRPr="00344A8A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30.01а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26.01б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народных художественных промыслов в современной жизни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https://resh.edu.ru/subject/lesson/7832/start/277138/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06.02а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02.02б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https://resh.edu.ru/subject/lesson/7833/start/313143/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09.02б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https://resh.edu.ru/subject/lesson/7834/start/313175/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16.02б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2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https://resh.edu.ru/subject/lesson/7834/start/313175/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27.02а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23.02б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Декор костюма и предметов быта в жизни европейского общества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https://resh.edu.ru/subject/lesson/7836/start/280792/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06.03а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02.03а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</w:rPr>
              <w:t>Символический знак в современной жизни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https://resh.edu.ru/subject/lesson/7837/start/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 xml:space="preserve"> 16.03б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https://resh.edu.ru/subject/lesson/7839/start/313480/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23.03б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декоративного искусства в жизни современного человека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https://resh.edu.ru/subject/lesson/7839/start/313480/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27.03а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06.04б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https://resh.edu.ru/subject/lesson/7840/start/313511/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10.04а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13.04б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Современное выставочное пространство. Художественное стекло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https://resh.edu.ru/subject/lesson/7840/start/313511/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17.04а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20.04б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Default="00DC10BB" w:rsidP="00920B76">
            <w:pPr>
              <w:ind w:left="135"/>
            </w:pPr>
            <w:r>
              <w:rPr>
                <w:rFonts w:ascii="Times New Roman" w:hAnsi="Times New Roman"/>
              </w:rPr>
              <w:t>Витраж в оформлении интерьера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https://resh.edu.ru/subject/lesson/7841/conspect/313538/</w:t>
              </w:r>
            </w:hyperlink>
          </w:p>
          <w:p w:rsidR="00DC10BB" w:rsidRPr="00B6127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24.04а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27.04б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https://resh.edu.ru/subject/lesson/7840/train/267216/</w:t>
              </w:r>
            </w:hyperlink>
          </w:p>
          <w:p w:rsidR="00DC10BB" w:rsidRPr="00F779B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08.05а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04.05б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Художественный металл: ковка, чеканка, литье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https://resh.edu.ru/subject/lesson/7840/conspect/313510/</w:t>
              </w:r>
            </w:hyperlink>
          </w:p>
          <w:p w:rsidR="00DC10BB" w:rsidRPr="00F779B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15.05а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11.05б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3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https://resh.edu.ru/subject/lesson/7841/conspect/313538/</w:t>
              </w:r>
            </w:hyperlink>
          </w:p>
          <w:p w:rsidR="00DC10BB" w:rsidRPr="00F779B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86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22.05а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18.05б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https://resh.edu.ru/subject/lesson/5595/conspect/221904/</w:t>
              </w:r>
            </w:hyperlink>
          </w:p>
          <w:p w:rsidR="00DC10BB" w:rsidRPr="00F779B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336"/>
        </w:trPr>
        <w:tc>
          <w:tcPr>
            <w:tcW w:w="582" w:type="dxa"/>
          </w:tcPr>
          <w:p w:rsidR="00DC10BB" w:rsidRPr="0057172A" w:rsidRDefault="00DC10BB" w:rsidP="00920B76">
            <w:pPr>
              <w:rPr>
                <w:rFonts w:ascii="Times New Roman" w:eastAsia="Calibri" w:hAnsi="Times New Roman" w:cs="Times New Roman"/>
              </w:rPr>
            </w:pPr>
            <w:r w:rsidRPr="0057172A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086" w:type="dxa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22.05а</w:t>
            </w:r>
          </w:p>
          <w:p w:rsidR="00DC10BB" w:rsidRPr="00AF6A0D" w:rsidRDefault="00DC10BB" w:rsidP="00920B7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6A0D">
              <w:rPr>
                <w:rFonts w:ascii="Times New Roman" w:hAnsi="Times New Roman" w:cs="Times New Roman"/>
              </w:rPr>
              <w:t xml:space="preserve">  25.05б</w:t>
            </w:r>
          </w:p>
        </w:tc>
        <w:tc>
          <w:tcPr>
            <w:tcW w:w="672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03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3878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https://resh.edu.ru/subject/lesson/7839/conspect/313479/</w:t>
              </w:r>
            </w:hyperlink>
          </w:p>
          <w:p w:rsidR="00DC10BB" w:rsidRPr="00F779B6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DC10BB" w:rsidRPr="00DC10BB" w:rsidRDefault="00DC10BB" w:rsidP="00DC10BB"/>
    <w:p w:rsidR="00DC10BB" w:rsidRPr="009314AB" w:rsidRDefault="00DC10BB" w:rsidP="00DC10B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14AB">
        <w:rPr>
          <w:rFonts w:ascii="Times New Roman" w:hAnsi="Times New Roman" w:cs="Times New Roman"/>
          <w:b/>
          <w:sz w:val="28"/>
          <w:szCs w:val="28"/>
          <w:lang w:val="ru-RU"/>
        </w:rPr>
        <w:t>6 кл</w:t>
      </w:r>
    </w:p>
    <w:tbl>
      <w:tblPr>
        <w:tblStyle w:val="22"/>
        <w:tblW w:w="0" w:type="auto"/>
        <w:tblLayout w:type="fixed"/>
        <w:tblLook w:val="04A0" w:firstRow="1" w:lastRow="0" w:firstColumn="1" w:lastColumn="0" w:noHBand="0" w:noVBand="1"/>
      </w:tblPr>
      <w:tblGrid>
        <w:gridCol w:w="650"/>
        <w:gridCol w:w="1018"/>
        <w:gridCol w:w="850"/>
        <w:gridCol w:w="3686"/>
        <w:gridCol w:w="3827"/>
      </w:tblGrid>
      <w:tr w:rsidR="00DC10BB" w:rsidRPr="00112674" w:rsidTr="003B290A">
        <w:trPr>
          <w:trHeight w:val="1022"/>
        </w:trPr>
        <w:tc>
          <w:tcPr>
            <w:tcW w:w="650" w:type="dxa"/>
            <w:vMerge w:val="restart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1868" w:type="dxa"/>
            <w:gridSpan w:val="2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3686" w:type="dxa"/>
            <w:vMerge w:val="restart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темы урока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  <w:vMerge w:val="restart"/>
          </w:tcPr>
          <w:p w:rsidR="00DC10BB" w:rsidRDefault="00DC10BB" w:rsidP="00920B76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 xml:space="preserve">Электронные цифровые </w:t>
            </w:r>
          </w:p>
          <w:p w:rsidR="00DC10BB" w:rsidRPr="00104783" w:rsidRDefault="00DC10BB" w:rsidP="00920B76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образовательные ресурсы</w:t>
            </w:r>
          </w:p>
        </w:tc>
      </w:tr>
      <w:tr w:rsidR="00DC10BB" w:rsidRPr="00112674" w:rsidTr="00920B76">
        <w:trPr>
          <w:trHeight w:val="616"/>
        </w:trPr>
        <w:tc>
          <w:tcPr>
            <w:tcW w:w="650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18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3686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C10BB" w:rsidRPr="00DC10BB" w:rsidTr="00920B76">
        <w:trPr>
          <w:trHeight w:val="1219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08.09а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12.09б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https://resh.edu.ru/subject/lesson/7876/conspect/313842/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090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15.09а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16.09б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https://resh.edu.ru/subject/lesson/7877/start/277317/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19.09а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19.09б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https://resh.edu.ru/subject/lesson/7877/start/277317/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22.09а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26.09б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Пятно как средство выражения. Тон и тональные отношения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https://resh.edu.ru/subject/lesson/7877/start/277317/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29.09а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03.10б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>
              <w:rPr>
                <w:rFonts w:ascii="Times New Roman" w:hAnsi="Times New Roman"/>
              </w:rPr>
              <w:t>Цвет. Основы цветоведения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https://resh.edu.ru/subject/lesson/7878/start/308911/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06.10а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10.10б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Цвет в произведениях живописи. Колорит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https://resh.edu.ru/subject/lesson/7878/start/308911/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13.10а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17.10б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https://resh.edu.ru/subject/lesson/7879/start/</w:t>
              </w:r>
            </w:hyperlink>
          </w:p>
          <w:p w:rsidR="00DC10BB" w:rsidRPr="00F74207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20.10а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24.10б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4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https://resh.edu.ru/subject/lesson/7880/start/294185/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10.11а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07.11б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</w:rPr>
              <w:t>Композиция в изображении натюрморта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https://resh.edu.ru/subject/lesson/7881/start/277373/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17.11а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14.11б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https://resh.edu.ru/subject/lesson/7882/conspect/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24.11а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21.11б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https://resh.edu.ru/subject/lesson/7882/conspect/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01.12а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28.11б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Освещение. Свет и тень. Выразительные средства светотени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https://resh.edu.ru/subject/lesson/7883/start/280367/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08.12а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05.12б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Натюрморт в графике. Виды печатной графики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https://resh.edu.ru/subject/lesson/7884/start/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15.12а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12.12б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</w:rPr>
              <w:t>Цвет в произведениях художников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https://resh.edu.ru/subject/lesson/7884/start/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22.12а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19.12б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</w:rPr>
              <w:t>Композиционный творческий натюрморт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https://resh.edu.ru/subject/lesson/7884/start/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29.12а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26.12б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</w:rPr>
              <w:t>Виды портрета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https://resh.edu.ru/subject/lesson/7885/start/294213/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12.01а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16.01б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Конструкция головы человека. Основные пропорции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https://resh.edu.ru/subject/lesson/7886/start/277457/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19.01а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23.01б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</w:rPr>
              <w:t>Ракурс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5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https://resh.edu.ru/subject/lesson/7886/start/277457/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26.01а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30.01б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>
              <w:rPr>
                <w:rFonts w:ascii="Times New Roman" w:hAnsi="Times New Roman"/>
              </w:rPr>
              <w:t>Портрет в скульптуре. Лепка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https://resh.edu.ru/subject/lesson/7886/start/277457/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02.02а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06.02б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>
              <w:rPr>
                <w:rFonts w:ascii="Times New Roman" w:hAnsi="Times New Roman"/>
              </w:rPr>
              <w:t>Графический портретный рисунок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https://resh.edu.ru/subject/lesson/7887/start/277489/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09.02а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13.02б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</w:rPr>
              <w:t>Графические сатирические рисунки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https://resh.edu.ru/subject/lesson/7887/start/277489/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16.02а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20.02б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https://resh.edu.ru/subject/lesson/7888/start/294241/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23.02а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27.02б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цвета в портрете. Цветовой образ человека в портрете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https://resh.edu.ru/subject/lesson/7888/start/294241/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02.03а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06.03б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https://resh.edu.ru/subject/lesson/7889/start/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A5765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16.03а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13.03б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https://resh.edu.ru/subject/lesson/7891/start/308967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  <w:r w:rsidRPr="000A4421">
              <w:rPr>
                <w:rFonts w:ascii="Times New Roman" w:eastAsia="Calibri" w:hAnsi="Times New Roman" w:cs="Times New Roman"/>
              </w:rPr>
              <w:t xml:space="preserve">/ </w:t>
            </w: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23.03а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20.03б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</w:rPr>
              <w:t>Романтический пейзаж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https://resh.edu.ru/subject/lesson/7892/start/313871/</w:t>
              </w:r>
            </w:hyperlink>
          </w:p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r w:rsidRPr="00EC3526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06.04а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27.03б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https://resh.edu.ru/subject/lesson/7890/start/277585/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13.04а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10.04б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Пейзаж в русской живописи. Становление образа русской природы. </w:t>
            </w:r>
            <w:r>
              <w:rPr>
                <w:rFonts w:ascii="Times New Roman" w:hAnsi="Times New Roman"/>
              </w:rPr>
              <w:t>Великие русские пейзажисты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6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https://resh.edu.ru/subject/lesson/7890/start/277585/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20.04а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17.04б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Пейзаж в графике. Графические техники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https://resh.edu.ru/subject/lesson/7890/start/277585/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825133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27.04а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24.04б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Городской пейзаж. Образ города в изобразительном искусстве</w:t>
            </w:r>
          </w:p>
        </w:tc>
        <w:tc>
          <w:tcPr>
            <w:tcW w:w="3827" w:type="dxa"/>
          </w:tcPr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04.05а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08.05б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https://resh.edu.ru/subject/lesson/7891/start/308967/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11.05а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15.05б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https://resh.edu.ru/subject/lesson/5009/additional/273439/</w:t>
              </w:r>
            </w:hyperlink>
            <w:r w:rsidRPr="000A442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18.05а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22.05б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</w:rPr>
              <w:t>Икона. Великие русские иконописцы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https://resh.edu.ru/subject/lesson/7528/main/253099/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10BB" w:rsidRPr="00DC10BB" w:rsidTr="00920B76">
        <w:trPr>
          <w:trHeight w:val="1156"/>
        </w:trPr>
        <w:tc>
          <w:tcPr>
            <w:tcW w:w="65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18" w:type="dxa"/>
            <w:vAlign w:val="center"/>
          </w:tcPr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22.05б</w:t>
            </w:r>
          </w:p>
          <w:p w:rsidR="00DC10BB" w:rsidRPr="000236A5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0236A5">
              <w:rPr>
                <w:rFonts w:ascii="Times New Roman" w:hAnsi="Times New Roman" w:cs="Times New Roman"/>
              </w:rPr>
              <w:t>25.05а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6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3827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https://resh.edu.ru/subject/lesson/7891/conspect/308966/</w:t>
              </w:r>
            </w:hyperlink>
          </w:p>
          <w:p w:rsidR="00DC10BB" w:rsidRPr="003A72AC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DC10BB" w:rsidRPr="00DC10BB" w:rsidRDefault="00DC10BB" w:rsidP="00DC10BB">
      <w:pPr>
        <w:rPr>
          <w:rFonts w:ascii="Times New Roman" w:hAnsi="Times New Roman" w:cs="Times New Roman"/>
          <w:b/>
          <w:sz w:val="28"/>
          <w:szCs w:val="28"/>
        </w:rPr>
      </w:pPr>
    </w:p>
    <w:p w:rsidR="00DC10BB" w:rsidRPr="009314AB" w:rsidRDefault="00DC10BB" w:rsidP="00DC10B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14AB">
        <w:rPr>
          <w:rFonts w:ascii="Times New Roman" w:hAnsi="Times New Roman" w:cs="Times New Roman"/>
          <w:b/>
          <w:sz w:val="28"/>
          <w:szCs w:val="28"/>
          <w:lang w:val="ru-RU"/>
        </w:rPr>
        <w:t>7 кл</w:t>
      </w:r>
    </w:p>
    <w:tbl>
      <w:tblPr>
        <w:tblStyle w:val="22"/>
        <w:tblW w:w="9747" w:type="dxa"/>
        <w:tblLayout w:type="fixed"/>
        <w:tblLook w:val="04A0" w:firstRow="1" w:lastRow="0" w:firstColumn="1" w:lastColumn="0" w:noHBand="0" w:noVBand="1"/>
      </w:tblPr>
      <w:tblGrid>
        <w:gridCol w:w="600"/>
        <w:gridCol w:w="1068"/>
        <w:gridCol w:w="850"/>
        <w:gridCol w:w="4049"/>
        <w:gridCol w:w="3180"/>
      </w:tblGrid>
      <w:tr w:rsidR="00DC10BB" w:rsidRPr="00112674" w:rsidTr="00826530">
        <w:trPr>
          <w:trHeight w:val="685"/>
        </w:trPr>
        <w:tc>
          <w:tcPr>
            <w:tcW w:w="600" w:type="dxa"/>
            <w:vMerge w:val="restart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1918" w:type="dxa"/>
            <w:gridSpan w:val="2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4049" w:type="dxa"/>
            <w:vMerge w:val="restart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темы урока</w:t>
            </w:r>
          </w:p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80" w:type="dxa"/>
            <w:vMerge w:val="restart"/>
          </w:tcPr>
          <w:p w:rsidR="00DC10BB" w:rsidRPr="00104783" w:rsidRDefault="00DC10BB" w:rsidP="00920B76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4B0CA2" w:rsidRPr="00112674" w:rsidTr="004B0CA2">
        <w:trPr>
          <w:trHeight w:val="454"/>
        </w:trPr>
        <w:tc>
          <w:tcPr>
            <w:tcW w:w="600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68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4049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80" w:type="dxa"/>
            <w:vMerge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B0CA2" w:rsidRPr="00DC10BB" w:rsidTr="004B0CA2">
        <w:trPr>
          <w:trHeight w:val="900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09.09а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08.09б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https://resh.edu.ru/subject/lesson/1508/conspect/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05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15.09а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15.09б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https://resh.edu.ru/subject/lesson/1509/start/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16.09а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19.09б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Движение и статика во фронтальной плоскостной композиции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https://resh.edu.ru/subject/lesson/1509/start/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23.09а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22.09б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линии в организации пространства плоскостной композиции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https://resh.edu.ru/subject/lesson/1510/start/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30.09а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29.09б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7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https://resh.edu.ru/subject/lesson/1510/start/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07.10а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06.10б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Выразительность свободных форм в плоскостной композиции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https://resh.edu.ru/subject/lesson/1510/conspect/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14.10а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</w:rPr>
              <w:t>Шрифтовая композиция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https://resh.edu.ru/subject/lesson/2710/main/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21.10а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20.10б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Искусство плаката. Изображение и текст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https://resh.edu.ru/subject/lesson/2710/main/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11.11а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10.11б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https://resh.edu.ru/subject/lesson/3261/start/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18.11а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17.11б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https://resh.edu.ru/subject/lesson/5348/conspect/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68" w:type="dxa"/>
            <w:vAlign w:val="center"/>
          </w:tcPr>
          <w:p w:rsidR="00DC10BB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25.11а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24.11б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https://e-ipar.ru/podelki/podelki-iz-bumagi/maket-doma-iz-bumagi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02.12а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01.12б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https://e-ipar.ru/podelki/podelki-iz-bumagi/maket-doma-iz-bumagi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09.12а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08.12б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</w:rPr>
              <w:t>Понятие модуля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https://resh.edu.ru/subject/lesson/2709/start/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16.12а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15.12б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https://resh.edu.ru/subject/lesson/2709/start/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68" w:type="dxa"/>
            <w:vAlign w:val="center"/>
          </w:tcPr>
          <w:p w:rsidR="00DC10BB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23.12а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22.12б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8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https://resh.edu.ru/subject/lesson/1508/conspect/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30.12а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29.12б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https://resh.edu.ru/subject/lesson/1508/conspect/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13.01а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12.01б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https://resh.edu.ru/subject/lesson/2108/main/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20.01а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19.01б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https://resh.edu.ru/subject/lesson/2105/start/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27.01а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26.01б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Русское зодчество и великие русские архитекторы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https://resh.edu.ru/subject/lesson/4495/start/273315/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03.02а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02.02б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https://resh.edu.ru/subject/lesson/2105/start/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10.02а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09.02б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</w:rPr>
              <w:t>Город, микрорайон, улица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https://resh.edu.ru/subject/lesson/2105/start/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17.02а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16.02б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https://resh.edu.ru/subject/lesson/2105/start/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24.02а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02.03б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https://resh.edu.ru/subject/lesson/2109/start/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03.03а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16.03б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https://resh.edu.ru/subject/lesson/1620/main/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10.03а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23.03б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</w:rPr>
              <w:t>Архитектурное проектирование будущего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99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https://resh.edu.ru/subject/lesson/2105/start/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17.03а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06.04б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Частный дом. Функционально-архитектурная планировка жилища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0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https://resh.edu.ru/subject/lesson/2108/start/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24.03а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13.04б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</w:rPr>
              <w:t>Особенности жилища современного человека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1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https://resh.edu.ru/subject/lesson/2108/start/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07.04а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20.04б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2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https://resh.edu.ru/subject/lesson/2108/start/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14.04а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27.04б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3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https://resh.edu.ru/subject/lesson/1621/start/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21.04а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04.05б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4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https://resh.edu.ru/subject/lesson/2106/start/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28.04а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11.05б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</w:rPr>
              <w:t>Материал и форма в костюме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5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https://resh.edu.ru/subject/lesson/2106/start/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05.05а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18.05б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6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https://resh.edu.ru/subject/lesson/2768/start/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12.05а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25.05б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</w:rPr>
              <w:t>Визажистика и искусство грима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7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https://resh.edu.ru/subject/lesson/2768/main/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B0CA2" w:rsidRPr="00DC10BB" w:rsidTr="004B0CA2">
        <w:trPr>
          <w:trHeight w:val="852"/>
        </w:trPr>
        <w:tc>
          <w:tcPr>
            <w:tcW w:w="600" w:type="dxa"/>
            <w:vAlign w:val="center"/>
          </w:tcPr>
          <w:p w:rsidR="00DC10BB" w:rsidRDefault="00DC10BB" w:rsidP="00920B76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68" w:type="dxa"/>
            <w:vAlign w:val="center"/>
          </w:tcPr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19.05а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26.05а</w:t>
            </w:r>
          </w:p>
          <w:p w:rsidR="00DC10BB" w:rsidRPr="00AF6A0D" w:rsidRDefault="00DC10BB" w:rsidP="00920B76">
            <w:pPr>
              <w:ind w:left="135"/>
              <w:rPr>
                <w:rFonts w:ascii="Times New Roman" w:hAnsi="Times New Roman" w:cs="Times New Roman"/>
              </w:rPr>
            </w:pPr>
            <w:r w:rsidRPr="00AF6A0D">
              <w:rPr>
                <w:rFonts w:ascii="Times New Roman" w:hAnsi="Times New Roman" w:cs="Times New Roman"/>
              </w:rPr>
              <w:t>25.05б</w:t>
            </w:r>
          </w:p>
        </w:tc>
        <w:tc>
          <w:tcPr>
            <w:tcW w:w="850" w:type="dxa"/>
          </w:tcPr>
          <w:p w:rsidR="00DC10BB" w:rsidRPr="00104783" w:rsidRDefault="00DC10BB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49" w:type="dxa"/>
            <w:vAlign w:val="center"/>
          </w:tcPr>
          <w:p w:rsidR="00DC10BB" w:rsidRPr="003338AB" w:rsidRDefault="00DC10BB" w:rsidP="00920B76">
            <w:pPr>
              <w:ind w:left="135"/>
            </w:pPr>
            <w:r w:rsidRPr="003338AB">
              <w:rPr>
                <w:rFonts w:ascii="Times New Roman" w:hAnsi="Times New Roman"/>
              </w:rPr>
              <w:t>Роль архитектуры и дизайна в организации среды жизни человека</w:t>
            </w:r>
          </w:p>
        </w:tc>
        <w:tc>
          <w:tcPr>
            <w:tcW w:w="3180" w:type="dxa"/>
          </w:tcPr>
          <w:p w:rsidR="00DC10BB" w:rsidRDefault="00DC10BB" w:rsidP="00920B76">
            <w:pPr>
              <w:rPr>
                <w:rFonts w:ascii="Times New Roman" w:eastAsia="Calibri" w:hAnsi="Times New Roman" w:cs="Times New Roman"/>
              </w:rPr>
            </w:pPr>
            <w:hyperlink r:id="rId108" w:history="1">
              <w:r w:rsidRPr="00492E67">
                <w:rPr>
                  <w:rStyle w:val="af1"/>
                  <w:rFonts w:ascii="Times New Roman" w:eastAsia="Calibri" w:hAnsi="Times New Roman" w:cs="Times New Roman"/>
                </w:rPr>
                <w:t>https://resh.edu.ru/subject/lesson/1620/main/</w:t>
              </w:r>
            </w:hyperlink>
          </w:p>
          <w:p w:rsidR="00DC10BB" w:rsidRPr="00054518" w:rsidRDefault="00DC10BB" w:rsidP="00920B7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DC10BB" w:rsidRPr="00DC10BB" w:rsidRDefault="00DC10BB" w:rsidP="00DC10BB"/>
    <w:p w:rsidR="004B532A" w:rsidRPr="00DC10BB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6F72E8" w:rsidRPr="006F72E8" w:rsidRDefault="006F72E8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527133" w:rsidRPr="00DC10BB" w:rsidRDefault="00527133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lastRenderedPageBreak/>
        <w:t>ЛИСТ КОРРЕКТИРОВКИ</w:t>
      </w: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КАЛЕНДАРНО-ТЕМАТИЧЕСКОГО ПЛАНИРОВАНИЯ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6A1A0B">
        <w:rPr>
          <w:rFonts w:ascii="Times New Roman" w:eastAsia="Calibri" w:hAnsi="Times New Roman" w:cs="Times New Roman"/>
          <w:b/>
          <w:lang w:val="ru-RU"/>
        </w:rPr>
        <w:t>2025/2026 УЧЕБНЫЙ ГОД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Предмет </w:t>
      </w:r>
      <w:proofErr w:type="gramStart"/>
      <w:r w:rsidRPr="00920DD3">
        <w:rPr>
          <w:rFonts w:ascii="Times New Roman" w:eastAsia="Calibri" w:hAnsi="Times New Roman" w:cs="Times New Roman"/>
          <w:u w:val="single"/>
          <w:lang w:val="ru-RU"/>
        </w:rPr>
        <w:t>ИЗО</w:t>
      </w:r>
      <w:proofErr w:type="gramEnd"/>
      <w:r w:rsidRPr="00920DD3">
        <w:rPr>
          <w:rFonts w:ascii="Times New Roman" w:eastAsia="Calibri" w:hAnsi="Times New Roman" w:cs="Times New Roman"/>
          <w:u w:val="single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Класс    </w:t>
      </w:r>
      <w:r>
        <w:rPr>
          <w:rFonts w:ascii="Times New Roman" w:eastAsia="Calibri" w:hAnsi="Times New Roman" w:cs="Times New Roman"/>
          <w:lang w:val="ru-RU"/>
        </w:rPr>
        <w:t>5А</w:t>
      </w:r>
      <w:r w:rsidRPr="00920DD3">
        <w:rPr>
          <w:rFonts w:ascii="Times New Roman" w:eastAsia="Calibri" w:hAnsi="Times New Roman" w:cs="Times New Roman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      Учитель </w:t>
      </w:r>
      <w:r>
        <w:rPr>
          <w:rFonts w:ascii="Times New Roman" w:eastAsia="Calibri" w:hAnsi="Times New Roman" w:cs="Times New Roman"/>
          <w:lang w:val="ru-RU"/>
        </w:rPr>
        <w:t>Шило И.А.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838"/>
        <w:gridCol w:w="1185"/>
        <w:gridCol w:w="1517"/>
        <w:gridCol w:w="1951"/>
        <w:gridCol w:w="1902"/>
      </w:tblGrid>
      <w:tr w:rsidR="00527133" w:rsidRPr="00104783" w:rsidTr="00527133">
        <w:trPr>
          <w:jc w:val="center"/>
        </w:trPr>
        <w:tc>
          <w:tcPr>
            <w:tcW w:w="850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38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702" w:type="dxa"/>
            <w:gridSpan w:val="2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951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Способ корректировки</w:t>
            </w:r>
          </w:p>
        </w:tc>
      </w:tr>
      <w:tr w:rsidR="00527133" w:rsidRPr="00104783" w:rsidTr="00527133">
        <w:trPr>
          <w:jc w:val="center"/>
        </w:trPr>
        <w:tc>
          <w:tcPr>
            <w:tcW w:w="850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38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51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527133" w:rsidRDefault="00527133" w:rsidP="00527133">
      <w:pPr>
        <w:rPr>
          <w:lang w:val="ru-RU"/>
        </w:rPr>
      </w:pPr>
    </w:p>
    <w:p w:rsidR="00527133" w:rsidRPr="00527133" w:rsidRDefault="00527133" w:rsidP="00527133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ЛИСТ КОРРЕКТИРОВКИ</w:t>
      </w: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КАЛЕНДАРНО-ТЕМАТИЧЕСКОГО ПЛАНИРОВАНИЯ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6A1A0B">
        <w:rPr>
          <w:rFonts w:ascii="Times New Roman" w:eastAsia="Calibri" w:hAnsi="Times New Roman" w:cs="Times New Roman"/>
          <w:b/>
          <w:lang w:val="ru-RU"/>
        </w:rPr>
        <w:t>2025/2026 УЧЕБНЫЙ ГОД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Предмет </w:t>
      </w:r>
      <w:proofErr w:type="gramStart"/>
      <w:r w:rsidRPr="00920DD3">
        <w:rPr>
          <w:rFonts w:ascii="Times New Roman" w:eastAsia="Calibri" w:hAnsi="Times New Roman" w:cs="Times New Roman"/>
          <w:u w:val="single"/>
          <w:lang w:val="ru-RU"/>
        </w:rPr>
        <w:t>ИЗО</w:t>
      </w:r>
      <w:proofErr w:type="gramEnd"/>
      <w:r w:rsidRPr="00920DD3">
        <w:rPr>
          <w:rFonts w:ascii="Times New Roman" w:eastAsia="Calibri" w:hAnsi="Times New Roman" w:cs="Times New Roman"/>
          <w:u w:val="single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Класс    </w:t>
      </w:r>
      <w:r>
        <w:rPr>
          <w:rFonts w:ascii="Times New Roman" w:eastAsia="Calibri" w:hAnsi="Times New Roman" w:cs="Times New Roman"/>
          <w:lang w:val="ru-RU"/>
        </w:rPr>
        <w:t>5Б</w:t>
      </w:r>
      <w:r w:rsidRPr="00920DD3">
        <w:rPr>
          <w:rFonts w:ascii="Times New Roman" w:eastAsia="Calibri" w:hAnsi="Times New Roman" w:cs="Times New Roman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      Учитель </w:t>
      </w:r>
      <w:r>
        <w:rPr>
          <w:rFonts w:ascii="Times New Roman" w:eastAsia="Calibri" w:hAnsi="Times New Roman" w:cs="Times New Roman"/>
          <w:lang w:val="ru-RU"/>
        </w:rPr>
        <w:t>Шило И.А.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838"/>
        <w:gridCol w:w="1185"/>
        <w:gridCol w:w="1517"/>
        <w:gridCol w:w="1951"/>
        <w:gridCol w:w="1902"/>
      </w:tblGrid>
      <w:tr w:rsidR="00527133" w:rsidRPr="00104783" w:rsidTr="00527133">
        <w:trPr>
          <w:jc w:val="center"/>
        </w:trPr>
        <w:tc>
          <w:tcPr>
            <w:tcW w:w="850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38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702" w:type="dxa"/>
            <w:gridSpan w:val="2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951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Способ корректировки</w:t>
            </w:r>
          </w:p>
        </w:tc>
      </w:tr>
      <w:tr w:rsidR="00527133" w:rsidRPr="00104783" w:rsidTr="00527133">
        <w:trPr>
          <w:jc w:val="center"/>
        </w:trPr>
        <w:tc>
          <w:tcPr>
            <w:tcW w:w="850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38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51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527133" w:rsidRPr="003338AB" w:rsidRDefault="00527133" w:rsidP="00527133">
      <w:pPr>
        <w:rPr>
          <w:lang w:val="ru-RU"/>
        </w:rPr>
      </w:pP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ЛИСТ КОРРЕКТИРОВКИ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КАЛЕНДАРНО-ТЕМАТИЧЕСКОГО ПЛАНИРОВАНИЯ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6A1A0B">
        <w:rPr>
          <w:rFonts w:ascii="Times New Roman" w:eastAsia="Calibri" w:hAnsi="Times New Roman" w:cs="Times New Roman"/>
          <w:b/>
          <w:lang w:val="ru-RU"/>
        </w:rPr>
        <w:t>2025/2026 УЧЕБНЫЙ ГОД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Предмет </w:t>
      </w:r>
      <w:proofErr w:type="gramStart"/>
      <w:r w:rsidRPr="00920DD3">
        <w:rPr>
          <w:rFonts w:ascii="Times New Roman" w:eastAsia="Calibri" w:hAnsi="Times New Roman" w:cs="Times New Roman"/>
          <w:u w:val="single"/>
          <w:lang w:val="ru-RU"/>
        </w:rPr>
        <w:t>ИЗО</w:t>
      </w:r>
      <w:proofErr w:type="gramEnd"/>
      <w:r w:rsidRPr="00920DD3">
        <w:rPr>
          <w:rFonts w:ascii="Times New Roman" w:eastAsia="Calibri" w:hAnsi="Times New Roman" w:cs="Times New Roman"/>
          <w:u w:val="single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Класс    </w:t>
      </w:r>
      <w:r>
        <w:rPr>
          <w:rFonts w:ascii="Times New Roman" w:eastAsia="Calibri" w:hAnsi="Times New Roman" w:cs="Times New Roman"/>
          <w:lang w:val="ru-RU"/>
        </w:rPr>
        <w:t>6</w:t>
      </w:r>
      <w:proofErr w:type="gramStart"/>
      <w:r w:rsidRPr="00920DD3">
        <w:rPr>
          <w:rFonts w:ascii="Times New Roman" w:eastAsia="Calibri" w:hAnsi="Times New Roman" w:cs="Times New Roman"/>
          <w:lang w:val="ru-RU"/>
        </w:rPr>
        <w:t xml:space="preserve"> </w:t>
      </w:r>
      <w:r>
        <w:rPr>
          <w:rFonts w:ascii="Times New Roman" w:eastAsia="Calibri" w:hAnsi="Times New Roman" w:cs="Times New Roman"/>
          <w:lang w:val="ru-RU"/>
        </w:rPr>
        <w:t>А</w:t>
      </w:r>
      <w:proofErr w:type="gramEnd"/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      Учитель </w:t>
      </w:r>
      <w:r>
        <w:rPr>
          <w:rFonts w:ascii="Times New Roman" w:eastAsia="Calibri" w:hAnsi="Times New Roman" w:cs="Times New Roman"/>
          <w:lang w:val="ru-RU"/>
        </w:rPr>
        <w:t>Шило И.А.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838"/>
        <w:gridCol w:w="1185"/>
        <w:gridCol w:w="1517"/>
        <w:gridCol w:w="1951"/>
        <w:gridCol w:w="1902"/>
      </w:tblGrid>
      <w:tr w:rsidR="00527133" w:rsidRPr="00104783" w:rsidTr="00527133">
        <w:trPr>
          <w:jc w:val="center"/>
        </w:trPr>
        <w:tc>
          <w:tcPr>
            <w:tcW w:w="850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38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702" w:type="dxa"/>
            <w:gridSpan w:val="2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951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Способ корректировки</w:t>
            </w:r>
          </w:p>
        </w:tc>
      </w:tr>
      <w:tr w:rsidR="00527133" w:rsidRPr="00104783" w:rsidTr="00527133">
        <w:trPr>
          <w:jc w:val="center"/>
        </w:trPr>
        <w:tc>
          <w:tcPr>
            <w:tcW w:w="850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38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51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737A8" w:rsidRDefault="002737A8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lastRenderedPageBreak/>
        <w:t>ЛИСТ КОРРЕКТИРОВКИ</w:t>
      </w: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КАЛЕНДАРНО-ТЕМАТИЧЕСКОГО ПЛАНИРОВАНИЯ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6A1A0B">
        <w:rPr>
          <w:rFonts w:ascii="Times New Roman" w:eastAsia="Calibri" w:hAnsi="Times New Roman" w:cs="Times New Roman"/>
          <w:b/>
          <w:lang w:val="ru-RU"/>
        </w:rPr>
        <w:t>2025/2026 УЧЕБНЫЙ ГОД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Предмет </w:t>
      </w:r>
      <w:proofErr w:type="gramStart"/>
      <w:r w:rsidRPr="00920DD3">
        <w:rPr>
          <w:rFonts w:ascii="Times New Roman" w:eastAsia="Calibri" w:hAnsi="Times New Roman" w:cs="Times New Roman"/>
          <w:u w:val="single"/>
          <w:lang w:val="ru-RU"/>
        </w:rPr>
        <w:t>ИЗО</w:t>
      </w:r>
      <w:proofErr w:type="gramEnd"/>
      <w:r w:rsidRPr="00920DD3">
        <w:rPr>
          <w:rFonts w:ascii="Times New Roman" w:eastAsia="Calibri" w:hAnsi="Times New Roman" w:cs="Times New Roman"/>
          <w:u w:val="single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Класс    </w:t>
      </w:r>
      <w:r>
        <w:rPr>
          <w:rFonts w:ascii="Times New Roman" w:eastAsia="Calibri" w:hAnsi="Times New Roman" w:cs="Times New Roman"/>
          <w:lang w:val="ru-RU"/>
        </w:rPr>
        <w:t>6</w:t>
      </w:r>
      <w:proofErr w:type="gramStart"/>
      <w:r w:rsidRPr="00920DD3">
        <w:rPr>
          <w:rFonts w:ascii="Times New Roman" w:eastAsia="Calibri" w:hAnsi="Times New Roman" w:cs="Times New Roman"/>
          <w:lang w:val="ru-RU"/>
        </w:rPr>
        <w:t xml:space="preserve"> </w:t>
      </w:r>
      <w:r>
        <w:rPr>
          <w:rFonts w:ascii="Times New Roman" w:eastAsia="Calibri" w:hAnsi="Times New Roman" w:cs="Times New Roman"/>
          <w:lang w:val="ru-RU"/>
        </w:rPr>
        <w:t>Б</w:t>
      </w:r>
      <w:proofErr w:type="gramEnd"/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      Учитель </w:t>
      </w:r>
      <w:r>
        <w:rPr>
          <w:rFonts w:ascii="Times New Roman" w:eastAsia="Calibri" w:hAnsi="Times New Roman" w:cs="Times New Roman"/>
          <w:lang w:val="ru-RU"/>
        </w:rPr>
        <w:t>Шило И.А.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838"/>
        <w:gridCol w:w="1185"/>
        <w:gridCol w:w="1517"/>
        <w:gridCol w:w="1951"/>
        <w:gridCol w:w="1902"/>
      </w:tblGrid>
      <w:tr w:rsidR="00527133" w:rsidRPr="00104783" w:rsidTr="00527133">
        <w:trPr>
          <w:jc w:val="center"/>
        </w:trPr>
        <w:tc>
          <w:tcPr>
            <w:tcW w:w="850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38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702" w:type="dxa"/>
            <w:gridSpan w:val="2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951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Способ корректировки</w:t>
            </w:r>
          </w:p>
        </w:tc>
      </w:tr>
      <w:tr w:rsidR="00527133" w:rsidRPr="00104783" w:rsidTr="00527133">
        <w:trPr>
          <w:jc w:val="center"/>
        </w:trPr>
        <w:tc>
          <w:tcPr>
            <w:tcW w:w="850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38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51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527133" w:rsidRDefault="00527133" w:rsidP="00527133">
      <w:pPr>
        <w:rPr>
          <w:lang w:val="ru-RU"/>
        </w:rPr>
      </w:pP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ЛИСТ КОРРЕКТИРОВКИ</w:t>
      </w: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КАЛЕНДАРНО-ТЕМАТИЧЕСКОГО ПЛАНИРОВАНИЯ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6A1A0B">
        <w:rPr>
          <w:rFonts w:ascii="Times New Roman" w:eastAsia="Calibri" w:hAnsi="Times New Roman" w:cs="Times New Roman"/>
          <w:b/>
          <w:lang w:val="ru-RU"/>
        </w:rPr>
        <w:t>2025/2026 УЧЕБНЫЙ ГОД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Предмет </w:t>
      </w:r>
      <w:proofErr w:type="gramStart"/>
      <w:r w:rsidRPr="00920DD3">
        <w:rPr>
          <w:rFonts w:ascii="Times New Roman" w:eastAsia="Calibri" w:hAnsi="Times New Roman" w:cs="Times New Roman"/>
          <w:u w:val="single"/>
          <w:lang w:val="ru-RU"/>
        </w:rPr>
        <w:t>ИЗО</w:t>
      </w:r>
      <w:proofErr w:type="gramEnd"/>
      <w:r w:rsidRPr="00920DD3">
        <w:rPr>
          <w:rFonts w:ascii="Times New Roman" w:eastAsia="Calibri" w:hAnsi="Times New Roman" w:cs="Times New Roman"/>
          <w:u w:val="single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Класс     </w:t>
      </w:r>
      <w:r>
        <w:rPr>
          <w:rFonts w:ascii="Times New Roman" w:eastAsia="Calibri" w:hAnsi="Times New Roman" w:cs="Times New Roman"/>
          <w:lang w:val="ru-RU"/>
        </w:rPr>
        <w:t>7А</w:t>
      </w:r>
      <w:r w:rsidRPr="00920DD3">
        <w:rPr>
          <w:rFonts w:ascii="Times New Roman" w:eastAsia="Calibri" w:hAnsi="Times New Roman" w:cs="Times New Roman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      Учитель </w:t>
      </w:r>
      <w:r>
        <w:rPr>
          <w:rFonts w:ascii="Times New Roman" w:eastAsia="Calibri" w:hAnsi="Times New Roman" w:cs="Times New Roman"/>
          <w:lang w:val="ru-RU"/>
        </w:rPr>
        <w:t>Шило И.А.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838"/>
        <w:gridCol w:w="1185"/>
        <w:gridCol w:w="1517"/>
        <w:gridCol w:w="1951"/>
        <w:gridCol w:w="1902"/>
      </w:tblGrid>
      <w:tr w:rsidR="00527133" w:rsidRPr="00104783" w:rsidTr="00527133">
        <w:trPr>
          <w:jc w:val="center"/>
        </w:trPr>
        <w:tc>
          <w:tcPr>
            <w:tcW w:w="850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38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702" w:type="dxa"/>
            <w:gridSpan w:val="2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951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Способ корректировки</w:t>
            </w:r>
          </w:p>
        </w:tc>
      </w:tr>
      <w:tr w:rsidR="00527133" w:rsidRPr="00104783" w:rsidTr="00527133">
        <w:trPr>
          <w:jc w:val="center"/>
        </w:trPr>
        <w:tc>
          <w:tcPr>
            <w:tcW w:w="850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38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51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527133" w:rsidRDefault="00527133" w:rsidP="00527133">
      <w:pPr>
        <w:rPr>
          <w:lang w:val="ru-RU"/>
        </w:rPr>
      </w:pP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ЛИСТ КОРРЕКТИРОВКИ</w:t>
      </w:r>
    </w:p>
    <w:p w:rsidR="00527133" w:rsidRPr="00527133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lang w:val="ru-RU"/>
        </w:rPr>
      </w:pPr>
      <w:r w:rsidRPr="00527133">
        <w:rPr>
          <w:rFonts w:ascii="Times New Roman" w:eastAsia="Calibri" w:hAnsi="Times New Roman" w:cs="Times New Roman"/>
          <w:b/>
          <w:color w:val="002060"/>
          <w:lang w:val="ru-RU"/>
        </w:rPr>
        <w:t>КАЛЕНДАРНО-ТЕМАТИЧЕСКОГО ПЛАНИРОВАНИЯ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6A1A0B">
        <w:rPr>
          <w:rFonts w:ascii="Times New Roman" w:eastAsia="Calibri" w:hAnsi="Times New Roman" w:cs="Times New Roman"/>
          <w:b/>
          <w:lang w:val="ru-RU"/>
        </w:rPr>
        <w:t>2025/2026 УЧЕБНЫЙ ГОД</w:t>
      </w:r>
    </w:p>
    <w:p w:rsidR="00527133" w:rsidRPr="006A1A0B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Предмет </w:t>
      </w:r>
      <w:proofErr w:type="gramStart"/>
      <w:r w:rsidRPr="00920DD3">
        <w:rPr>
          <w:rFonts w:ascii="Times New Roman" w:eastAsia="Calibri" w:hAnsi="Times New Roman" w:cs="Times New Roman"/>
          <w:u w:val="single"/>
          <w:lang w:val="ru-RU"/>
        </w:rPr>
        <w:t>ИЗО</w:t>
      </w:r>
      <w:proofErr w:type="gramEnd"/>
      <w:r w:rsidRPr="00920DD3">
        <w:rPr>
          <w:rFonts w:ascii="Times New Roman" w:eastAsia="Calibri" w:hAnsi="Times New Roman" w:cs="Times New Roman"/>
          <w:u w:val="single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Класс     </w:t>
      </w:r>
      <w:r>
        <w:rPr>
          <w:rFonts w:ascii="Times New Roman" w:eastAsia="Calibri" w:hAnsi="Times New Roman" w:cs="Times New Roman"/>
          <w:lang w:val="ru-RU"/>
        </w:rPr>
        <w:t>7Б</w:t>
      </w:r>
      <w:r w:rsidRPr="00920DD3">
        <w:rPr>
          <w:rFonts w:ascii="Times New Roman" w:eastAsia="Calibri" w:hAnsi="Times New Roman" w:cs="Times New Roman"/>
          <w:lang w:val="ru-RU"/>
        </w:rPr>
        <w:t xml:space="preserve"> </w:t>
      </w:r>
    </w:p>
    <w:p w:rsidR="00527133" w:rsidRPr="00920DD3" w:rsidRDefault="00527133" w:rsidP="005271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20DD3">
        <w:rPr>
          <w:rFonts w:ascii="Times New Roman" w:eastAsia="Calibri" w:hAnsi="Times New Roman" w:cs="Times New Roman"/>
          <w:lang w:val="ru-RU"/>
        </w:rPr>
        <w:t xml:space="preserve">      Учитель </w:t>
      </w:r>
      <w:r>
        <w:rPr>
          <w:rFonts w:ascii="Times New Roman" w:eastAsia="Calibri" w:hAnsi="Times New Roman" w:cs="Times New Roman"/>
          <w:lang w:val="ru-RU"/>
        </w:rPr>
        <w:t>Шило И.А.</w:t>
      </w: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838"/>
        <w:gridCol w:w="1185"/>
        <w:gridCol w:w="1517"/>
        <w:gridCol w:w="1951"/>
        <w:gridCol w:w="1902"/>
      </w:tblGrid>
      <w:tr w:rsidR="00527133" w:rsidRPr="00104783" w:rsidTr="00527133">
        <w:trPr>
          <w:jc w:val="center"/>
        </w:trPr>
        <w:tc>
          <w:tcPr>
            <w:tcW w:w="850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1838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702" w:type="dxa"/>
            <w:gridSpan w:val="2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951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Способ корректировки</w:t>
            </w:r>
          </w:p>
        </w:tc>
      </w:tr>
      <w:tr w:rsidR="00527133" w:rsidRPr="00104783" w:rsidTr="00527133">
        <w:trPr>
          <w:jc w:val="center"/>
        </w:trPr>
        <w:tc>
          <w:tcPr>
            <w:tcW w:w="850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38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51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27133" w:rsidRPr="00104783" w:rsidTr="00527133">
        <w:trPr>
          <w:jc w:val="center"/>
        </w:trPr>
        <w:tc>
          <w:tcPr>
            <w:tcW w:w="850" w:type="dxa"/>
          </w:tcPr>
          <w:p w:rsidR="00527133" w:rsidRPr="0052713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838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5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7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527133" w:rsidRPr="00104783" w:rsidRDefault="00527133" w:rsidP="0052713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B532A" w:rsidRPr="00527133" w:rsidRDefault="004B532A" w:rsidP="006F72E8">
      <w:pPr>
        <w:rPr>
          <w:rFonts w:ascii="Times New Roman" w:hAnsi="Times New Roman" w:cs="Times New Roman"/>
          <w:lang w:val="ru-RU"/>
        </w:rPr>
      </w:pPr>
      <w:bookmarkStart w:id="5" w:name="_GoBack"/>
      <w:bookmarkEnd w:id="5"/>
    </w:p>
    <w:sectPr w:rsidR="004B532A" w:rsidRPr="00527133" w:rsidSect="002A024D">
      <w:footerReference w:type="default" r:id="rId10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190" w:rsidRDefault="00DF3190" w:rsidP="002A024D">
      <w:pPr>
        <w:spacing w:line="240" w:lineRule="auto"/>
      </w:pPr>
      <w:r>
        <w:separator/>
      </w:r>
    </w:p>
  </w:endnote>
  <w:endnote w:type="continuationSeparator" w:id="0">
    <w:p w:rsidR="00DF3190" w:rsidRDefault="00DF3190" w:rsidP="002A02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1355"/>
      <w:docPartObj>
        <w:docPartGallery w:val="Page Numbers (Bottom of Page)"/>
        <w:docPartUnique/>
      </w:docPartObj>
    </w:sdtPr>
    <w:sdtContent>
      <w:p w:rsidR="00527133" w:rsidRDefault="0052713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2E8" w:rsidRPr="006F72E8">
          <w:rPr>
            <w:noProof/>
            <w:lang w:val="ru-RU"/>
          </w:rPr>
          <w:t>40</w:t>
        </w:r>
        <w:r>
          <w:fldChar w:fldCharType="end"/>
        </w:r>
      </w:p>
    </w:sdtContent>
  </w:sdt>
  <w:p w:rsidR="00527133" w:rsidRDefault="005271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190" w:rsidRDefault="00DF3190" w:rsidP="002A024D">
      <w:pPr>
        <w:spacing w:line="240" w:lineRule="auto"/>
      </w:pPr>
      <w:r>
        <w:separator/>
      </w:r>
    </w:p>
  </w:footnote>
  <w:footnote w:type="continuationSeparator" w:id="0">
    <w:p w:rsidR="00DF3190" w:rsidRDefault="00DF3190" w:rsidP="002A02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DAE"/>
    <w:multiLevelType w:val="hybridMultilevel"/>
    <w:tmpl w:val="C55CF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54C39"/>
    <w:multiLevelType w:val="hybridMultilevel"/>
    <w:tmpl w:val="D4C636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273002"/>
    <w:multiLevelType w:val="hybridMultilevel"/>
    <w:tmpl w:val="E0D88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10FEF"/>
    <w:multiLevelType w:val="hybridMultilevel"/>
    <w:tmpl w:val="11D21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D4021"/>
    <w:multiLevelType w:val="multilevel"/>
    <w:tmpl w:val="FB220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EE176A"/>
    <w:multiLevelType w:val="multilevel"/>
    <w:tmpl w:val="D202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B548B5"/>
    <w:multiLevelType w:val="hybridMultilevel"/>
    <w:tmpl w:val="0A9429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3D0EFC"/>
    <w:multiLevelType w:val="hybridMultilevel"/>
    <w:tmpl w:val="0D4C5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2C43EB"/>
    <w:multiLevelType w:val="hybridMultilevel"/>
    <w:tmpl w:val="558A1464"/>
    <w:lvl w:ilvl="0" w:tplc="7146F3D8"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4D8A5F60"/>
    <w:multiLevelType w:val="multilevel"/>
    <w:tmpl w:val="5FA80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157586"/>
    <w:multiLevelType w:val="hybridMultilevel"/>
    <w:tmpl w:val="E8D4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767A4"/>
    <w:multiLevelType w:val="hybridMultilevel"/>
    <w:tmpl w:val="7408E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4201136"/>
    <w:multiLevelType w:val="multilevel"/>
    <w:tmpl w:val="D4F45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E03C02"/>
    <w:multiLevelType w:val="multilevel"/>
    <w:tmpl w:val="97702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5653E3"/>
    <w:multiLevelType w:val="multilevel"/>
    <w:tmpl w:val="EE8E4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6178B8"/>
    <w:multiLevelType w:val="hybridMultilevel"/>
    <w:tmpl w:val="FF2CD78A"/>
    <w:lvl w:ilvl="0" w:tplc="31F632A2">
      <w:start w:val="3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>
    <w:nsid w:val="70D02E3F"/>
    <w:multiLevelType w:val="hybridMultilevel"/>
    <w:tmpl w:val="D8ACE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16929BC"/>
    <w:multiLevelType w:val="hybridMultilevel"/>
    <w:tmpl w:val="E8CA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B4188"/>
    <w:multiLevelType w:val="multilevel"/>
    <w:tmpl w:val="AB821F8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Calibri" w:eastAsia="Calibri" w:hAnsi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ascii="Calibri" w:eastAsia="Calibri" w:hAnsi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="Calibri" w:eastAsia="Calibri" w:hAnsi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ascii="Calibri" w:eastAsia="Calibri" w:hAnsi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="Calibri" w:eastAsia="Calibri" w:hAnsi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ascii="Calibri" w:eastAsia="Calibri" w:hAnsi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ascii="Calibri" w:eastAsia="Calibri" w:hAnsi="Calibri" w:hint="default"/>
        <w:color w:val="auto"/>
      </w:rPr>
    </w:lvl>
  </w:abstractNum>
  <w:abstractNum w:abstractNumId="19">
    <w:nsid w:val="78996214"/>
    <w:multiLevelType w:val="multilevel"/>
    <w:tmpl w:val="B17C7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7621D3"/>
    <w:multiLevelType w:val="hybridMultilevel"/>
    <w:tmpl w:val="C700D14A"/>
    <w:lvl w:ilvl="0" w:tplc="3AC6425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7CB87045"/>
    <w:multiLevelType w:val="multilevel"/>
    <w:tmpl w:val="CE38D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6"/>
  </w:num>
  <w:num w:numId="4">
    <w:abstractNumId w:val="11"/>
  </w:num>
  <w:num w:numId="5">
    <w:abstractNumId w:val="17"/>
  </w:num>
  <w:num w:numId="6">
    <w:abstractNumId w:val="0"/>
  </w:num>
  <w:num w:numId="7">
    <w:abstractNumId w:val="3"/>
  </w:num>
  <w:num w:numId="8">
    <w:abstractNumId w:val="18"/>
  </w:num>
  <w:num w:numId="9">
    <w:abstractNumId w:val="1"/>
  </w:num>
  <w:num w:numId="10">
    <w:abstractNumId w:val="2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21"/>
  </w:num>
  <w:num w:numId="16">
    <w:abstractNumId w:val="19"/>
  </w:num>
  <w:num w:numId="17">
    <w:abstractNumId w:val="9"/>
  </w:num>
  <w:num w:numId="18">
    <w:abstractNumId w:val="13"/>
  </w:num>
  <w:num w:numId="19">
    <w:abstractNumId w:val="14"/>
  </w:num>
  <w:num w:numId="20">
    <w:abstractNumId w:val="20"/>
  </w:num>
  <w:num w:numId="21">
    <w:abstractNumId w:val="15"/>
  </w:num>
  <w:num w:numId="22">
    <w:abstractNumId w:val="2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85"/>
    <w:rsid w:val="001341E4"/>
    <w:rsid w:val="002737A8"/>
    <w:rsid w:val="002A024D"/>
    <w:rsid w:val="003019AD"/>
    <w:rsid w:val="00317385"/>
    <w:rsid w:val="003B290A"/>
    <w:rsid w:val="003F43E7"/>
    <w:rsid w:val="004B0CA2"/>
    <w:rsid w:val="004B532A"/>
    <w:rsid w:val="00527133"/>
    <w:rsid w:val="00584157"/>
    <w:rsid w:val="005B3067"/>
    <w:rsid w:val="005B744F"/>
    <w:rsid w:val="005E031D"/>
    <w:rsid w:val="006F72E8"/>
    <w:rsid w:val="008216F0"/>
    <w:rsid w:val="00826530"/>
    <w:rsid w:val="0097562F"/>
    <w:rsid w:val="00A756BC"/>
    <w:rsid w:val="00C33A81"/>
    <w:rsid w:val="00CC6502"/>
    <w:rsid w:val="00DC10BB"/>
    <w:rsid w:val="00D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02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5B744F"/>
    <w:pPr>
      <w:keepNext/>
      <w:keepLines/>
      <w:suppressAutoHyphens w:val="0"/>
      <w:spacing w:before="480" w:after="20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B744F"/>
    <w:pPr>
      <w:keepNext/>
      <w:keepLines/>
      <w:suppressAutoHyphens w:val="0"/>
      <w:spacing w:before="200" w:after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5B744F"/>
    <w:pPr>
      <w:keepNext/>
      <w:keepLines/>
      <w:suppressAutoHyphens w:val="0"/>
      <w:spacing w:before="200" w:after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5B744F"/>
    <w:pPr>
      <w:keepNext/>
      <w:keepLines/>
      <w:suppressAutoHyphens w:val="0"/>
      <w:spacing w:before="200" w:after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4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74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744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B744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99"/>
    <w:qFormat/>
    <w:rsid w:val="004B532A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4B532A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table" w:styleId="a4">
    <w:name w:val="Table Grid"/>
    <w:basedOn w:val="a1"/>
    <w:uiPriority w:val="59"/>
    <w:rsid w:val="002A0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A024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table" w:customStyle="1" w:styleId="11">
    <w:name w:val="Сетка таблицы1"/>
    <w:basedOn w:val="a1"/>
    <w:next w:val="a4"/>
    <w:uiPriority w:val="39"/>
    <w:rsid w:val="0097562F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5B3067"/>
    <w:pPr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2"/>
      <w:sz w:val="22"/>
      <w:szCs w:val="22"/>
      <w:lang w:val="ru-RU" w:eastAsia="en-US" w:bidi="ar-SA"/>
    </w:rPr>
  </w:style>
  <w:style w:type="paragraph" w:styleId="ab">
    <w:name w:val="Normal Indent"/>
    <w:basedOn w:val="a"/>
    <w:uiPriority w:val="99"/>
    <w:unhideWhenUsed/>
    <w:rsid w:val="005B744F"/>
    <w:pPr>
      <w:suppressAutoHyphens w:val="0"/>
      <w:spacing w:after="200" w:line="276" w:lineRule="auto"/>
      <w:ind w:left="720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ac">
    <w:name w:val="Subtitle"/>
    <w:basedOn w:val="a"/>
    <w:next w:val="a"/>
    <w:link w:val="ad"/>
    <w:uiPriority w:val="11"/>
    <w:qFormat/>
    <w:rsid w:val="005B744F"/>
    <w:pPr>
      <w:numPr>
        <w:ilvl w:val="1"/>
      </w:numPr>
      <w:suppressAutoHyphens w:val="0"/>
      <w:spacing w:after="200" w:line="276" w:lineRule="auto"/>
      <w:ind w:left="86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val="en-US" w:eastAsia="en-US" w:bidi="ar-SA"/>
    </w:rPr>
  </w:style>
  <w:style w:type="character" w:customStyle="1" w:styleId="ad">
    <w:name w:val="Подзаголовок Знак"/>
    <w:basedOn w:val="a0"/>
    <w:link w:val="ac"/>
    <w:uiPriority w:val="11"/>
    <w:rsid w:val="005B74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5B744F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f">
    <w:name w:val="Название Знак"/>
    <w:basedOn w:val="a0"/>
    <w:link w:val="ae"/>
    <w:uiPriority w:val="10"/>
    <w:rsid w:val="005B74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5B744F"/>
    <w:rPr>
      <w:i/>
      <w:iCs/>
    </w:rPr>
  </w:style>
  <w:style w:type="character" w:styleId="af1">
    <w:name w:val="Hyperlink"/>
    <w:basedOn w:val="a0"/>
    <w:uiPriority w:val="99"/>
    <w:unhideWhenUsed/>
    <w:rsid w:val="005B744F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4"/>
    <w:uiPriority w:val="59"/>
    <w:rsid w:val="005B744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4"/>
    <w:uiPriority w:val="59"/>
    <w:rsid w:val="005B7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DC10BB"/>
    <w:pPr>
      <w:suppressAutoHyphens w:val="0"/>
      <w:spacing w:after="200" w:line="240" w:lineRule="auto"/>
      <w:textAlignment w:val="auto"/>
    </w:pPr>
    <w:rPr>
      <w:rFonts w:asciiTheme="minorHAnsi" w:eastAsiaTheme="minorHAnsi" w:hAnsiTheme="minorHAnsi" w:cstheme="minorBidi"/>
      <w:b/>
      <w:bCs/>
      <w:color w:val="4F81BD" w:themeColor="accent1"/>
      <w:kern w:val="0"/>
      <w:sz w:val="18"/>
      <w:szCs w:val="1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02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5B744F"/>
    <w:pPr>
      <w:keepNext/>
      <w:keepLines/>
      <w:suppressAutoHyphens w:val="0"/>
      <w:spacing w:before="480" w:after="20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B744F"/>
    <w:pPr>
      <w:keepNext/>
      <w:keepLines/>
      <w:suppressAutoHyphens w:val="0"/>
      <w:spacing w:before="200" w:after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5B744F"/>
    <w:pPr>
      <w:keepNext/>
      <w:keepLines/>
      <w:suppressAutoHyphens w:val="0"/>
      <w:spacing w:before="200" w:after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5B744F"/>
    <w:pPr>
      <w:keepNext/>
      <w:keepLines/>
      <w:suppressAutoHyphens w:val="0"/>
      <w:spacing w:before="200" w:after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4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74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744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B744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99"/>
    <w:qFormat/>
    <w:rsid w:val="004B532A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4B532A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table" w:styleId="a4">
    <w:name w:val="Table Grid"/>
    <w:basedOn w:val="a1"/>
    <w:uiPriority w:val="59"/>
    <w:rsid w:val="002A0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A024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table" w:customStyle="1" w:styleId="11">
    <w:name w:val="Сетка таблицы1"/>
    <w:basedOn w:val="a1"/>
    <w:next w:val="a4"/>
    <w:uiPriority w:val="39"/>
    <w:rsid w:val="0097562F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5B3067"/>
    <w:pPr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2"/>
      <w:sz w:val="22"/>
      <w:szCs w:val="22"/>
      <w:lang w:val="ru-RU" w:eastAsia="en-US" w:bidi="ar-SA"/>
    </w:rPr>
  </w:style>
  <w:style w:type="paragraph" w:styleId="ab">
    <w:name w:val="Normal Indent"/>
    <w:basedOn w:val="a"/>
    <w:uiPriority w:val="99"/>
    <w:unhideWhenUsed/>
    <w:rsid w:val="005B744F"/>
    <w:pPr>
      <w:suppressAutoHyphens w:val="0"/>
      <w:spacing w:after="200" w:line="276" w:lineRule="auto"/>
      <w:ind w:left="720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ac">
    <w:name w:val="Subtitle"/>
    <w:basedOn w:val="a"/>
    <w:next w:val="a"/>
    <w:link w:val="ad"/>
    <w:uiPriority w:val="11"/>
    <w:qFormat/>
    <w:rsid w:val="005B744F"/>
    <w:pPr>
      <w:numPr>
        <w:ilvl w:val="1"/>
      </w:numPr>
      <w:suppressAutoHyphens w:val="0"/>
      <w:spacing w:after="200" w:line="276" w:lineRule="auto"/>
      <w:ind w:left="86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val="en-US" w:eastAsia="en-US" w:bidi="ar-SA"/>
    </w:rPr>
  </w:style>
  <w:style w:type="character" w:customStyle="1" w:styleId="ad">
    <w:name w:val="Подзаголовок Знак"/>
    <w:basedOn w:val="a0"/>
    <w:link w:val="ac"/>
    <w:uiPriority w:val="11"/>
    <w:rsid w:val="005B74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5B744F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f">
    <w:name w:val="Название Знак"/>
    <w:basedOn w:val="a0"/>
    <w:link w:val="ae"/>
    <w:uiPriority w:val="10"/>
    <w:rsid w:val="005B74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5B744F"/>
    <w:rPr>
      <w:i/>
      <w:iCs/>
    </w:rPr>
  </w:style>
  <w:style w:type="character" w:styleId="af1">
    <w:name w:val="Hyperlink"/>
    <w:basedOn w:val="a0"/>
    <w:uiPriority w:val="99"/>
    <w:unhideWhenUsed/>
    <w:rsid w:val="005B744F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4"/>
    <w:uiPriority w:val="59"/>
    <w:rsid w:val="005B744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4"/>
    <w:uiPriority w:val="59"/>
    <w:rsid w:val="005B7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DC10BB"/>
    <w:pPr>
      <w:suppressAutoHyphens w:val="0"/>
      <w:spacing w:after="200" w:line="240" w:lineRule="auto"/>
      <w:textAlignment w:val="auto"/>
    </w:pPr>
    <w:rPr>
      <w:rFonts w:asciiTheme="minorHAnsi" w:eastAsiaTheme="minorHAnsi" w:hAnsiTheme="minorHAnsi" w:cstheme="minorBidi"/>
      <w:b/>
      <w:bCs/>
      <w:color w:val="4F81BD" w:themeColor="accent1"/>
      <w:kern w:val="0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832/start/277138/" TargetMode="External"/><Relationship Id="rId21" Type="http://schemas.openxmlformats.org/officeDocument/2006/relationships/hyperlink" Target="https://resh.edu.ru/subject/lesson/7830/conspect/" TargetMode="External"/><Relationship Id="rId42" Type="http://schemas.openxmlformats.org/officeDocument/2006/relationships/hyperlink" Target="https://resh.edu.ru/subject/lesson/7876/conspect/313842/" TargetMode="External"/><Relationship Id="rId47" Type="http://schemas.openxmlformats.org/officeDocument/2006/relationships/hyperlink" Target="https://resh.edu.ru/subject/lesson/7878/start/308911/" TargetMode="External"/><Relationship Id="rId63" Type="http://schemas.openxmlformats.org/officeDocument/2006/relationships/hyperlink" Target="https://resh.edu.ru/subject/lesson/7888/start/294241/" TargetMode="External"/><Relationship Id="rId68" Type="http://schemas.openxmlformats.org/officeDocument/2006/relationships/hyperlink" Target="https://resh.edu.ru/subject/lesson/7890/start/277585/" TargetMode="External"/><Relationship Id="rId84" Type="http://schemas.openxmlformats.org/officeDocument/2006/relationships/hyperlink" Target="https://resh.edu.ru/subject/lesson/5348/conspect/" TargetMode="External"/><Relationship Id="rId89" Type="http://schemas.openxmlformats.org/officeDocument/2006/relationships/hyperlink" Target="https://resh.edu.ru/subject/lesson/1508/conspec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827/conspect/276981/" TargetMode="External"/><Relationship Id="rId29" Type="http://schemas.openxmlformats.org/officeDocument/2006/relationships/hyperlink" Target="https://resh.edu.ru/subject/lesson/7834/start/313175/" TargetMode="External"/><Relationship Id="rId107" Type="http://schemas.openxmlformats.org/officeDocument/2006/relationships/hyperlink" Target="https://resh.edu.ru/subject/lesson/2768/main/" TargetMode="External"/><Relationship Id="rId11" Type="http://schemas.openxmlformats.org/officeDocument/2006/relationships/hyperlink" Target="https://resh.edu.ru/subject/lesson/7826/conspect/" TargetMode="External"/><Relationship Id="rId24" Type="http://schemas.openxmlformats.org/officeDocument/2006/relationships/hyperlink" Target="https://resh.edu.ru/subject/lesson/7831/start/313112/" TargetMode="External"/><Relationship Id="rId32" Type="http://schemas.openxmlformats.org/officeDocument/2006/relationships/hyperlink" Target="https://resh.edu.ru/subject/lesson/7839/start/313480/" TargetMode="External"/><Relationship Id="rId37" Type="http://schemas.openxmlformats.org/officeDocument/2006/relationships/hyperlink" Target="https://resh.edu.ru/subject/lesson/7840/train/267216/" TargetMode="External"/><Relationship Id="rId40" Type="http://schemas.openxmlformats.org/officeDocument/2006/relationships/hyperlink" Target="https://resh.edu.ru/subject/lesson/5595/conspect/221904/" TargetMode="External"/><Relationship Id="rId45" Type="http://schemas.openxmlformats.org/officeDocument/2006/relationships/hyperlink" Target="https://resh.edu.ru/subject/lesson/7877/start/277317/" TargetMode="External"/><Relationship Id="rId53" Type="http://schemas.openxmlformats.org/officeDocument/2006/relationships/hyperlink" Target="https://resh.edu.ru/subject/lesson/7883/start/280367/" TargetMode="External"/><Relationship Id="rId58" Type="http://schemas.openxmlformats.org/officeDocument/2006/relationships/hyperlink" Target="https://resh.edu.ru/subject/lesson/7886/start/277457/" TargetMode="External"/><Relationship Id="rId66" Type="http://schemas.openxmlformats.org/officeDocument/2006/relationships/hyperlink" Target="https://resh.edu.ru/subject/lesson/7891/start/308967" TargetMode="External"/><Relationship Id="rId74" Type="http://schemas.openxmlformats.org/officeDocument/2006/relationships/hyperlink" Target="https://resh.edu.ru/subject/lesson/7891/conspect/308966/" TargetMode="External"/><Relationship Id="rId79" Type="http://schemas.openxmlformats.org/officeDocument/2006/relationships/hyperlink" Target="https://resh.edu.ru/subject/lesson/1510/start/" TargetMode="External"/><Relationship Id="rId87" Type="http://schemas.openxmlformats.org/officeDocument/2006/relationships/hyperlink" Target="https://resh.edu.ru/subject/lesson/2709/start/" TargetMode="External"/><Relationship Id="rId102" Type="http://schemas.openxmlformats.org/officeDocument/2006/relationships/hyperlink" Target="https://resh.edu.ru/subject/lesson/2108/start/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7887/start/277489/" TargetMode="External"/><Relationship Id="rId82" Type="http://schemas.openxmlformats.org/officeDocument/2006/relationships/hyperlink" Target="https://resh.edu.ru/subject/lesson/2710/main/" TargetMode="External"/><Relationship Id="rId90" Type="http://schemas.openxmlformats.org/officeDocument/2006/relationships/hyperlink" Target="https://resh.edu.ru/subject/lesson/1508/conspect/" TargetMode="External"/><Relationship Id="rId95" Type="http://schemas.openxmlformats.org/officeDocument/2006/relationships/hyperlink" Target="https://resh.edu.ru/subject/lesson/2105/start/" TargetMode="External"/><Relationship Id="rId19" Type="http://schemas.openxmlformats.org/officeDocument/2006/relationships/hyperlink" Target="https://resh.edu.ru/subject/lesson/7829/conspect/313050/" TargetMode="External"/><Relationship Id="rId14" Type="http://schemas.openxmlformats.org/officeDocument/2006/relationships/hyperlink" Target="https://resh.edu.ru/subject/lesson/7827/conspect/276981/" TargetMode="External"/><Relationship Id="rId22" Type="http://schemas.openxmlformats.org/officeDocument/2006/relationships/hyperlink" Target="https://resh.edu.ru/subject/lesson/7830/conspect/" TargetMode="External"/><Relationship Id="rId27" Type="http://schemas.openxmlformats.org/officeDocument/2006/relationships/hyperlink" Target="https://resh.edu.ru/subject/lesson/7833/start/313143/" TargetMode="External"/><Relationship Id="rId30" Type="http://schemas.openxmlformats.org/officeDocument/2006/relationships/hyperlink" Target="https://resh.edu.ru/subject/lesson/7836/start/280792/" TargetMode="External"/><Relationship Id="rId35" Type="http://schemas.openxmlformats.org/officeDocument/2006/relationships/hyperlink" Target="https://resh.edu.ru/subject/lesson/7840/start/313511/" TargetMode="External"/><Relationship Id="rId43" Type="http://schemas.openxmlformats.org/officeDocument/2006/relationships/hyperlink" Target="https://resh.edu.ru/subject/lesson/7877/start/277317/" TargetMode="External"/><Relationship Id="rId48" Type="http://schemas.openxmlformats.org/officeDocument/2006/relationships/hyperlink" Target="https://resh.edu.ru/subject/lesson/7879/start/" TargetMode="External"/><Relationship Id="rId56" Type="http://schemas.openxmlformats.org/officeDocument/2006/relationships/hyperlink" Target="https://resh.edu.ru/subject/lesson/7884/start/" TargetMode="External"/><Relationship Id="rId64" Type="http://schemas.openxmlformats.org/officeDocument/2006/relationships/hyperlink" Target="https://resh.edu.ru/subject/lesson/7888/start/294241/" TargetMode="External"/><Relationship Id="rId69" Type="http://schemas.openxmlformats.org/officeDocument/2006/relationships/hyperlink" Target="https://resh.edu.ru/subject/lesson/7890/start/277585/" TargetMode="External"/><Relationship Id="rId77" Type="http://schemas.openxmlformats.org/officeDocument/2006/relationships/hyperlink" Target="https://resh.edu.ru/subject/lesson/1509/start/" TargetMode="External"/><Relationship Id="rId100" Type="http://schemas.openxmlformats.org/officeDocument/2006/relationships/hyperlink" Target="https://resh.edu.ru/subject/lesson/2108/start/" TargetMode="External"/><Relationship Id="rId105" Type="http://schemas.openxmlformats.org/officeDocument/2006/relationships/hyperlink" Target="https://resh.edu.ru/subject/lesson/2106/start/" TargetMode="External"/><Relationship Id="rId8" Type="http://schemas.openxmlformats.org/officeDocument/2006/relationships/hyperlink" Target="https://resh.edu.ru/subject/lesson/7834/conspect/313174/" TargetMode="External"/><Relationship Id="rId51" Type="http://schemas.openxmlformats.org/officeDocument/2006/relationships/hyperlink" Target="https://resh.edu.ru/subject/lesson/7882/conspect/" TargetMode="External"/><Relationship Id="rId72" Type="http://schemas.openxmlformats.org/officeDocument/2006/relationships/hyperlink" Target="https://resh.edu.ru/subject/lesson/5009/additional/273439/" TargetMode="External"/><Relationship Id="rId80" Type="http://schemas.openxmlformats.org/officeDocument/2006/relationships/hyperlink" Target="https://resh.edu.ru/subject/lesson/1510/conspect/" TargetMode="External"/><Relationship Id="rId85" Type="http://schemas.openxmlformats.org/officeDocument/2006/relationships/hyperlink" Target="https://e-ipar.ru/podelki/podelki-iz-bumagi/maket-doma-iz-bumagi" TargetMode="External"/><Relationship Id="rId93" Type="http://schemas.openxmlformats.org/officeDocument/2006/relationships/hyperlink" Target="https://resh.edu.ru/subject/lesson/4495/start/273315/" TargetMode="External"/><Relationship Id="rId98" Type="http://schemas.openxmlformats.org/officeDocument/2006/relationships/hyperlink" Target="https://resh.edu.ru/subject/lesson/1620/main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826/start/313020/" TargetMode="External"/><Relationship Id="rId17" Type="http://schemas.openxmlformats.org/officeDocument/2006/relationships/hyperlink" Target="https://resh.edu.ru/subject/lesson/7828/conspect/" TargetMode="External"/><Relationship Id="rId25" Type="http://schemas.openxmlformats.org/officeDocument/2006/relationships/hyperlink" Target="https://resh.edu.ru/subject/lesson/4993/conspect/223381/" TargetMode="External"/><Relationship Id="rId33" Type="http://schemas.openxmlformats.org/officeDocument/2006/relationships/hyperlink" Target="https://resh.edu.ru/subject/lesson/7839/start/313480/" TargetMode="External"/><Relationship Id="rId38" Type="http://schemas.openxmlformats.org/officeDocument/2006/relationships/hyperlink" Target="https://resh.edu.ru/subject/lesson/7840/conspect/313510/" TargetMode="External"/><Relationship Id="rId46" Type="http://schemas.openxmlformats.org/officeDocument/2006/relationships/hyperlink" Target="https://resh.edu.ru/subject/lesson/7878/start/308911/" TargetMode="External"/><Relationship Id="rId59" Type="http://schemas.openxmlformats.org/officeDocument/2006/relationships/hyperlink" Target="https://resh.edu.ru/subject/lesson/7886/start/277457/" TargetMode="External"/><Relationship Id="rId67" Type="http://schemas.openxmlformats.org/officeDocument/2006/relationships/hyperlink" Target="https://resh.edu.ru/subject/lesson/7892/start/313871/" TargetMode="External"/><Relationship Id="rId103" Type="http://schemas.openxmlformats.org/officeDocument/2006/relationships/hyperlink" Target="https://resh.edu.ru/subject/lesson/1621/start/" TargetMode="External"/><Relationship Id="rId108" Type="http://schemas.openxmlformats.org/officeDocument/2006/relationships/hyperlink" Target="https://resh.edu.ru/subject/lesson/1620/main/" TargetMode="External"/><Relationship Id="rId20" Type="http://schemas.openxmlformats.org/officeDocument/2006/relationships/hyperlink" Target="https://resh.edu.ru/subject/lesson/7830/conspect/" TargetMode="External"/><Relationship Id="rId41" Type="http://schemas.openxmlformats.org/officeDocument/2006/relationships/hyperlink" Target="https://resh.edu.ru/subject/lesson/7839/conspect/313479/" TargetMode="External"/><Relationship Id="rId54" Type="http://schemas.openxmlformats.org/officeDocument/2006/relationships/hyperlink" Target="https://resh.edu.ru/subject/lesson/7884/start/" TargetMode="External"/><Relationship Id="rId62" Type="http://schemas.openxmlformats.org/officeDocument/2006/relationships/hyperlink" Target="https://resh.edu.ru/subject/lesson/7887/start/277489/" TargetMode="External"/><Relationship Id="rId70" Type="http://schemas.openxmlformats.org/officeDocument/2006/relationships/hyperlink" Target="https://resh.edu.ru/subject/lesson/7890/start/277585/" TargetMode="External"/><Relationship Id="rId75" Type="http://schemas.openxmlformats.org/officeDocument/2006/relationships/hyperlink" Target="https://resh.edu.ru/subject/lesson/1508/conspect/" TargetMode="External"/><Relationship Id="rId83" Type="http://schemas.openxmlformats.org/officeDocument/2006/relationships/hyperlink" Target="https://resh.edu.ru/subject/lesson/3261/start/" TargetMode="External"/><Relationship Id="rId88" Type="http://schemas.openxmlformats.org/officeDocument/2006/relationships/hyperlink" Target="https://resh.edu.ru/subject/lesson/2709/start/" TargetMode="External"/><Relationship Id="rId91" Type="http://schemas.openxmlformats.org/officeDocument/2006/relationships/hyperlink" Target="https://resh.edu.ru/subject/lesson/2108/main/" TargetMode="External"/><Relationship Id="rId96" Type="http://schemas.openxmlformats.org/officeDocument/2006/relationships/hyperlink" Target="https://resh.edu.ru/subject/lesson/2105/start/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7827/conspect/276981/" TargetMode="External"/><Relationship Id="rId23" Type="http://schemas.openxmlformats.org/officeDocument/2006/relationships/hyperlink" Target="https://resh.edu.ru/subject/lesson/7831/start/313112/" TargetMode="External"/><Relationship Id="rId28" Type="http://schemas.openxmlformats.org/officeDocument/2006/relationships/hyperlink" Target="https://resh.edu.ru/subject/lesson/7834/start/313175/" TargetMode="External"/><Relationship Id="rId36" Type="http://schemas.openxmlformats.org/officeDocument/2006/relationships/hyperlink" Target="https://resh.edu.ru/subject/lesson/7841/conspect/313538/" TargetMode="External"/><Relationship Id="rId49" Type="http://schemas.openxmlformats.org/officeDocument/2006/relationships/hyperlink" Target="https://resh.edu.ru/subject/lesson/7880/start/294185/" TargetMode="External"/><Relationship Id="rId57" Type="http://schemas.openxmlformats.org/officeDocument/2006/relationships/hyperlink" Target="https://resh.edu.ru/subject/lesson/7885/start/294213/" TargetMode="External"/><Relationship Id="rId106" Type="http://schemas.openxmlformats.org/officeDocument/2006/relationships/hyperlink" Target="https://resh.edu.ru/subject/lesson/2768/start/" TargetMode="External"/><Relationship Id="rId10" Type="http://schemas.openxmlformats.org/officeDocument/2006/relationships/hyperlink" Target="https://resh.edu.ru/subject/lesson/7826/conspect/313019/" TargetMode="External"/><Relationship Id="rId31" Type="http://schemas.openxmlformats.org/officeDocument/2006/relationships/hyperlink" Target="https://resh.edu.ru/subject/lesson/7837/start/" TargetMode="External"/><Relationship Id="rId44" Type="http://schemas.openxmlformats.org/officeDocument/2006/relationships/hyperlink" Target="https://resh.edu.ru/subject/lesson/7877/start/277317/" TargetMode="External"/><Relationship Id="rId52" Type="http://schemas.openxmlformats.org/officeDocument/2006/relationships/hyperlink" Target="https://resh.edu.ru/subject/lesson/7882/conspect/" TargetMode="External"/><Relationship Id="rId60" Type="http://schemas.openxmlformats.org/officeDocument/2006/relationships/hyperlink" Target="https://resh.edu.ru/subject/lesson/7886/start/277457/" TargetMode="External"/><Relationship Id="rId65" Type="http://schemas.openxmlformats.org/officeDocument/2006/relationships/hyperlink" Target="https://resh.edu.ru/subject/lesson/7889/start/" TargetMode="External"/><Relationship Id="rId73" Type="http://schemas.openxmlformats.org/officeDocument/2006/relationships/hyperlink" Target="https://resh.edu.ru/subject/lesson/7528/main/253099/" TargetMode="External"/><Relationship Id="rId78" Type="http://schemas.openxmlformats.org/officeDocument/2006/relationships/hyperlink" Target="https://resh.edu.ru/subject/lesson/1510/start/" TargetMode="External"/><Relationship Id="rId81" Type="http://schemas.openxmlformats.org/officeDocument/2006/relationships/hyperlink" Target="https://resh.edu.ru/subject/lesson/2710/main/" TargetMode="External"/><Relationship Id="rId86" Type="http://schemas.openxmlformats.org/officeDocument/2006/relationships/hyperlink" Target="https://e-ipar.ru/podelki/podelki-iz-bumagi/maket-doma-iz-bumagi" TargetMode="External"/><Relationship Id="rId94" Type="http://schemas.openxmlformats.org/officeDocument/2006/relationships/hyperlink" Target="https://resh.edu.ru/subject/lesson/2105/start/" TargetMode="External"/><Relationship Id="rId99" Type="http://schemas.openxmlformats.org/officeDocument/2006/relationships/hyperlink" Target="https://resh.edu.ru/subject/lesson/2105/start/" TargetMode="External"/><Relationship Id="rId101" Type="http://schemas.openxmlformats.org/officeDocument/2006/relationships/hyperlink" Target="https://resh.edu.ru/subject/lesson/2108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825/conspect/312988/" TargetMode="External"/><Relationship Id="rId13" Type="http://schemas.openxmlformats.org/officeDocument/2006/relationships/hyperlink" Target="https://resh.edu.ru/subject/lesson/7827/conspect/276981/" TargetMode="External"/><Relationship Id="rId18" Type="http://schemas.openxmlformats.org/officeDocument/2006/relationships/hyperlink" Target="https://resh.edu.ru/subject/lesson/7832/additional/277155/" TargetMode="External"/><Relationship Id="rId39" Type="http://schemas.openxmlformats.org/officeDocument/2006/relationships/hyperlink" Target="https://resh.edu.ru/subject/lesson/7841/conspect/313538/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resh.edu.ru/subject/lesson/7840/start/313511/" TargetMode="External"/><Relationship Id="rId50" Type="http://schemas.openxmlformats.org/officeDocument/2006/relationships/hyperlink" Target="https://resh.edu.ru/subject/lesson/7881/start/277373/" TargetMode="External"/><Relationship Id="rId55" Type="http://schemas.openxmlformats.org/officeDocument/2006/relationships/hyperlink" Target="https://resh.edu.ru/subject/lesson/7884/start/" TargetMode="External"/><Relationship Id="rId76" Type="http://schemas.openxmlformats.org/officeDocument/2006/relationships/hyperlink" Target="https://resh.edu.ru/subject/lesson/1509/start/" TargetMode="External"/><Relationship Id="rId97" Type="http://schemas.openxmlformats.org/officeDocument/2006/relationships/hyperlink" Target="https://resh.edu.ru/subject/lesson/2109/start/" TargetMode="External"/><Relationship Id="rId104" Type="http://schemas.openxmlformats.org/officeDocument/2006/relationships/hyperlink" Target="https://resh.edu.ru/subject/lesson/2106/start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lesson/7891/start/308967/" TargetMode="External"/><Relationship Id="rId92" Type="http://schemas.openxmlformats.org/officeDocument/2006/relationships/hyperlink" Target="https://resh.edu.ru/subject/lesson/2105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41</Pages>
  <Words>15648</Words>
  <Characters>89200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dcterms:created xsi:type="dcterms:W3CDTF">2022-01-05T11:01:00Z</dcterms:created>
  <dcterms:modified xsi:type="dcterms:W3CDTF">2025-09-18T00:22:00Z</dcterms:modified>
</cp:coreProperties>
</file>